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D14" w:rsidRPr="00C97158" w:rsidRDefault="00CE1D14" w:rsidP="00496401">
      <w:pPr>
        <w:spacing w:line="440" w:lineRule="exact"/>
        <w:ind w:rightChars="-24" w:right="-58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C97158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新北市立光復高級中學</w:t>
      </w:r>
      <w:r w:rsidR="00496401" w:rsidRPr="00C97158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國中部</w:t>
      </w:r>
      <w:r w:rsidRPr="00C97158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課程發展委員會設置要點</w:t>
      </w:r>
    </w:p>
    <w:p w:rsidR="00CE1D14" w:rsidRPr="00C97158" w:rsidRDefault="00CE1D14" w:rsidP="00496401">
      <w:pPr>
        <w:spacing w:line="440" w:lineRule="exact"/>
        <w:ind w:rightChars="-24" w:right="-58" w:firstLineChars="150" w:firstLine="420"/>
        <w:jc w:val="righ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中華民國102年2月19日訂定</w:t>
      </w:r>
    </w:p>
    <w:p w:rsidR="00496401" w:rsidRPr="00C97158" w:rsidRDefault="00496401" w:rsidP="00496401">
      <w:pPr>
        <w:spacing w:line="440" w:lineRule="exact"/>
        <w:ind w:rightChars="-24" w:right="-58" w:firstLineChars="150" w:firstLine="420"/>
        <w:jc w:val="righ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中華民國106年2月10日修訂</w:t>
      </w:r>
    </w:p>
    <w:p w:rsidR="00F6452C" w:rsidRDefault="00F6452C" w:rsidP="00496401">
      <w:pPr>
        <w:spacing w:line="440" w:lineRule="exact"/>
        <w:ind w:rightChars="-24" w:right="-58" w:firstLineChars="150" w:firstLine="420"/>
        <w:jc w:val="right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bookmarkStart w:id="0" w:name="_GoBack"/>
      <w:bookmarkEnd w:id="0"/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中華民國107年1月</w:t>
      </w:r>
      <w:r w:rsid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18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日修訂</w:t>
      </w:r>
    </w:p>
    <w:p w:rsidR="00C97158" w:rsidRPr="006755B7" w:rsidRDefault="00C97158" w:rsidP="00496401">
      <w:pPr>
        <w:spacing w:line="440" w:lineRule="exact"/>
        <w:ind w:rightChars="-24" w:right="-58" w:firstLineChars="150" w:firstLine="420"/>
        <w:jc w:val="right"/>
        <w:rPr>
          <w:rFonts w:ascii="標楷體" w:eastAsia="標楷體" w:hAnsi="標楷體"/>
          <w:color w:val="FF0000"/>
          <w:sz w:val="28"/>
          <w:szCs w:val="28"/>
        </w:rPr>
      </w:pPr>
      <w:r w:rsidRPr="006755B7">
        <w:rPr>
          <w:rFonts w:ascii="標楷體" w:eastAsia="標楷體" w:hAnsi="標楷體" w:hint="eastAsia"/>
          <w:color w:val="FF0000"/>
          <w:sz w:val="28"/>
          <w:szCs w:val="28"/>
        </w:rPr>
        <w:t>中華民國108年6月28日修訂</w:t>
      </w:r>
    </w:p>
    <w:p w:rsidR="00CE1D14" w:rsidRPr="00C97158" w:rsidRDefault="00CE1D14" w:rsidP="00496401">
      <w:pPr>
        <w:spacing w:line="440" w:lineRule="exact"/>
        <w:ind w:leftChars="175" w:left="966" w:rightChars="-24" w:right="-58" w:hangingChars="195" w:hanging="546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一、新北市立光復高級中學（以下簡稱本校）</w:t>
      </w:r>
      <w:r w:rsidR="00496401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國中部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為推動</w:t>
      </w:r>
      <w:r w:rsidR="004C09DC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課程發展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，依據教育部</w:t>
      </w:r>
      <w:r w:rsidR="004C09DC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「十二年國民基本教育課程綱要總綱」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訂定本</w:t>
      </w:r>
      <w:r w:rsidR="004C09DC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校課程發展委員會組織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要點</w:t>
      </w:r>
      <w:r w:rsidR="004C09DC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（以下簡稱本要點）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。 </w:t>
      </w:r>
    </w:p>
    <w:p w:rsidR="004C09DC" w:rsidRPr="00C97158" w:rsidRDefault="00CE1D14" w:rsidP="008E331A">
      <w:pPr>
        <w:spacing w:line="440" w:lineRule="exact"/>
        <w:ind w:leftChars="175" w:left="991" w:rightChars="-24" w:right="-58" w:hangingChars="204" w:hanging="571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二、本校</w:t>
      </w:r>
      <w:r w:rsidR="004C09DC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應成立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課程發展委員會（以下簡稱本會）</w:t>
      </w:r>
      <w:r w:rsidR="004C09DC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，本會之任務及職掌如下：</w:t>
      </w:r>
    </w:p>
    <w:p w:rsidR="004C09DC" w:rsidRPr="00C97158" w:rsidRDefault="004C09DC" w:rsidP="004C09DC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(一)掌握學校教育願景，發展學校本位課程。</w:t>
      </w:r>
    </w:p>
    <w:p w:rsidR="004C09DC" w:rsidRPr="00C97158" w:rsidRDefault="004C09DC" w:rsidP="004C09DC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(二)統整及審議學校課程計畫(含體育班及依【藝術教育法】設立之藝術才能班課程規劃之審議)，另通過經學校特殊教育推行委員會審議通過之特殊教育班課程規劃。</w:t>
      </w:r>
    </w:p>
    <w:p w:rsidR="004C09DC" w:rsidRPr="00C97158" w:rsidRDefault="004C09DC" w:rsidP="004C09DC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(三)審查學校教科書的選用，以及全年級或全校且全學期使用之自編教材。</w:t>
      </w:r>
    </w:p>
    <w:p w:rsidR="004C09DC" w:rsidRPr="00C97158" w:rsidRDefault="004C09DC" w:rsidP="004C09DC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(四)議決彈性學習(校訂)課程學習節數。</w:t>
      </w:r>
    </w:p>
    <w:p w:rsidR="004C09DC" w:rsidRPr="00C97158" w:rsidRDefault="004C09DC" w:rsidP="004C09DC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(五)審查各領域/科目教學研究會之計畫與執行成效。</w:t>
      </w:r>
    </w:p>
    <w:p w:rsidR="004C09DC" w:rsidRPr="00C97158" w:rsidRDefault="004C09DC" w:rsidP="004C09DC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(六)負責學校課程評鑑，並定期追蹤、檢討和修正。</w:t>
      </w:r>
    </w:p>
    <w:p w:rsidR="004C09DC" w:rsidRPr="00C97158" w:rsidRDefault="004C09DC" w:rsidP="004C09DC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(七)規劃教師專業發展進修計畫。</w:t>
      </w:r>
    </w:p>
    <w:p w:rsidR="004C09DC" w:rsidRPr="00C97158" w:rsidRDefault="004C09DC" w:rsidP="004C09DC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(八)確認學校課務編配之減課範疇、對象等，並應優先針對指導學生學習之教師予以減課。</w:t>
      </w:r>
    </w:p>
    <w:p w:rsidR="004C09DC" w:rsidRPr="00C97158" w:rsidRDefault="004C09DC" w:rsidP="004C09DC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(九)遇有課程安排困難、執行爭議或其他需協處事項時，進行專業對話，排解疑難，以利課程推動。</w:t>
      </w:r>
    </w:p>
    <w:p w:rsidR="00CE1D14" w:rsidRPr="00C97158" w:rsidRDefault="004C09DC" w:rsidP="008E331A">
      <w:pPr>
        <w:spacing w:line="440" w:lineRule="exact"/>
        <w:ind w:leftChars="353" w:left="1357" w:rightChars="-24" w:right="-58" w:hangingChars="182" w:hanging="51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(十)其他有關課程發展事宜及依法令應由本會審議或議決事項。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CE1D14" w:rsidRPr="00C97158" w:rsidRDefault="004C09DC" w:rsidP="00496401">
      <w:pPr>
        <w:spacing w:line="440" w:lineRule="exact"/>
        <w:ind w:rightChars="-24" w:right="-58" w:firstLineChars="150" w:firstLine="4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、本會置委員</w:t>
      </w:r>
      <w:r w:rsidR="00DB17D7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DB17D7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人，委員均為無給職，組成方式如下：</w:t>
      </w:r>
    </w:p>
    <w:p w:rsidR="009C75AC" w:rsidRPr="00C97158" w:rsidRDefault="009C75AC" w:rsidP="00496401">
      <w:pPr>
        <w:spacing w:line="440" w:lineRule="exact"/>
        <w:ind w:leftChars="150" w:left="1200" w:rightChars="-24" w:right="-58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(一) 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學校行政人員代表</w:t>
      </w:r>
      <w:r w:rsidR="00F6452C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(8人)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：校長、教務主任、學務主任、輔導主任、總務主任</w:t>
      </w:r>
      <w:r w:rsidR="00D631CC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631CC" w:rsidRPr="00C97158">
        <w:rPr>
          <w:rFonts w:ascii="標楷體" w:eastAsia="標楷體" w:hAnsi="標楷體" w:hint="eastAsia"/>
          <w:color w:val="000000" w:themeColor="text1"/>
          <w:sz w:val="28"/>
        </w:rPr>
        <w:t>圖書館主任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、教學組長、訓育組長。</w:t>
      </w:r>
    </w:p>
    <w:p w:rsidR="00F6452C" w:rsidRPr="00C97158" w:rsidRDefault="009C75AC" w:rsidP="00496401">
      <w:pPr>
        <w:spacing w:line="440" w:lineRule="exact"/>
        <w:ind w:leftChars="150" w:left="1200" w:rightChars="-24" w:right="-58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(二) 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領域教師代表</w:t>
      </w:r>
      <w:r w:rsidR="00421BE9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(10人)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國語文領域代表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英語文領域代表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數學領域代表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社會領域代表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自然領域代表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科技領域代表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健體領域代表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藝文領域代表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綜合領域代表</w:t>
      </w:r>
    </w:p>
    <w:p w:rsidR="00F6452C" w:rsidRPr="00C97158" w:rsidRDefault="00F6452C" w:rsidP="00F6452C">
      <w:pPr>
        <w:pStyle w:val="a7"/>
        <w:numPr>
          <w:ilvl w:val="0"/>
          <w:numId w:val="2"/>
        </w:numPr>
        <w:spacing w:line="440" w:lineRule="exact"/>
        <w:ind w:leftChars="0" w:rightChars="-24" w:right="-5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特教領域代表</w:t>
      </w:r>
    </w:p>
    <w:p w:rsidR="00CE1D14" w:rsidRPr="00C97158" w:rsidRDefault="008D4C53" w:rsidP="00496401">
      <w:pPr>
        <w:spacing w:line="440" w:lineRule="exact"/>
        <w:ind w:leftChars="150" w:left="1200" w:rightChars="-24" w:right="-58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（三）家長代表：由家長會推舉一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人。</w:t>
      </w:r>
    </w:p>
    <w:p w:rsidR="00E574F1" w:rsidRPr="00C97158" w:rsidRDefault="008D4C53" w:rsidP="00E574F1">
      <w:pPr>
        <w:spacing w:line="440" w:lineRule="exact"/>
        <w:ind w:leftChars="175" w:left="1246" w:rightChars="-24" w:right="-58" w:hangingChars="295" w:hanging="826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（四）教師代表：由教師會推舉一人。</w:t>
      </w:r>
    </w:p>
    <w:p w:rsidR="00DB17D7" w:rsidRPr="00C97158" w:rsidRDefault="00DB17D7" w:rsidP="00E574F1">
      <w:pPr>
        <w:spacing w:line="440" w:lineRule="exact"/>
        <w:ind w:leftChars="175" w:left="1246" w:rightChars="-24" w:right="-58" w:hangingChars="295" w:hanging="826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（五）年級教師代表（3人）：由各年級導師選（推）舉一人</w:t>
      </w:r>
    </w:p>
    <w:p w:rsidR="00CE1D14" w:rsidRPr="00C97158" w:rsidRDefault="00CE1D14" w:rsidP="008E331A">
      <w:pPr>
        <w:spacing w:line="440" w:lineRule="exact"/>
        <w:ind w:leftChars="519" w:left="1246" w:rightChars="-24" w:right="-58" w:firstLineChars="10" w:firstLine="28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委員由選（推）舉產生時，得選（推）舉候補委員若干人，於當選委員因故不能擔任時依序遞補之。無候補委員遞補時，即應辦理補選（推）舉。</w:t>
      </w:r>
    </w:p>
    <w:p w:rsidR="00CE1D14" w:rsidRPr="00C97158" w:rsidRDefault="00A76D4E" w:rsidP="008E331A">
      <w:pPr>
        <w:spacing w:line="440" w:lineRule="exact"/>
        <w:ind w:leftChars="519" w:left="1246" w:rightChars="-24" w:right="-58" w:firstLineChars="10" w:firstLine="2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本會委員應於任期內履行委員之義務。委員參加本會會議時，學校應核予公假登記。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被選為本會委員，不得拒絕，應於任期內履行委員之義務。 </w:t>
      </w:r>
    </w:p>
    <w:p w:rsidR="00CE1D14" w:rsidRPr="00C97158" w:rsidRDefault="00A76D4E" w:rsidP="00496401">
      <w:pPr>
        <w:spacing w:line="440" w:lineRule="exact"/>
        <w:ind w:leftChars="174" w:left="950" w:rightChars="-24" w:right="-58" w:hangingChars="190" w:hanging="532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、本會委員任期一年，任期自每年八月一日至隔年七月三十一日，連選得連任。遞補候 補委員或補選產生之委員，其任期均至原任期屆滿之日止。選舉委員於任期中因故無法執行職務時，應解除其委員職務。 </w:t>
      </w:r>
    </w:p>
    <w:p w:rsidR="00CE1D14" w:rsidRPr="00C97158" w:rsidRDefault="00A76D4E" w:rsidP="00496401">
      <w:pPr>
        <w:spacing w:line="440" w:lineRule="exact"/>
        <w:ind w:leftChars="175" w:left="991" w:rightChars="-24" w:right="-58" w:hangingChars="204" w:hanging="571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、本會開會時，以校長為當然主席，校長因故無法主持時，由</w:t>
      </w:r>
      <w:r w:rsidR="00421BE9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教務主任擔任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主席。 </w:t>
      </w:r>
    </w:p>
    <w:p w:rsidR="00CE1D14" w:rsidRPr="00C97158" w:rsidRDefault="00A76D4E" w:rsidP="00496401">
      <w:pPr>
        <w:spacing w:line="440" w:lineRule="exact"/>
        <w:ind w:leftChars="175" w:left="991" w:rightChars="-24" w:right="-58" w:hangingChars="204" w:hanging="571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、本會每年定期舉行四次會議，每學期各兩次為原則。但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經委員二分之一以上連署開會時，校長應召開臨時委員會議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。 </w:t>
      </w:r>
    </w:p>
    <w:p w:rsidR="00A76D4E" w:rsidRPr="00C97158" w:rsidRDefault="00A76D4E" w:rsidP="00496401">
      <w:pPr>
        <w:spacing w:line="440" w:lineRule="exact"/>
        <w:ind w:leftChars="175" w:left="991" w:rightChars="-24" w:right="-58" w:hangingChars="204" w:hanging="571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、本會開會時，須有應出席委員二分之一以上出席。須有出席委員二分之一以上之同意行之。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但學校課程計畫為學校本位課程規劃之具體成果，應由全體委員三分之二以上出席，及二分之一以上出席委員通過，始得送新北市政府教育局(以下簡稱教育局)備查。</w:t>
      </w:r>
    </w:p>
    <w:p w:rsidR="00CE1D14" w:rsidRPr="00C97158" w:rsidRDefault="00A76D4E" w:rsidP="00496401">
      <w:pPr>
        <w:spacing w:line="440" w:lineRule="exact"/>
        <w:ind w:leftChars="175" w:left="991" w:rightChars="-24" w:right="-58" w:hangingChars="204" w:hanging="571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八、本會每學期應依教育局規定時程審議完成下一學期學校課程計畫，並送教育局備查。</w:t>
      </w:r>
    </w:p>
    <w:p w:rsidR="00A76D4E" w:rsidRPr="00C97158" w:rsidRDefault="00A76D4E" w:rsidP="00496401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九</w:t>
      </w:r>
      <w:r w:rsidR="00CE1D14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、本會開會時得視需要，邀請學者專家、其他相關人員列席諮詢。</w:t>
      </w:r>
    </w:p>
    <w:p w:rsidR="00A76D4E" w:rsidRPr="00C97158" w:rsidRDefault="00A76D4E" w:rsidP="008E331A">
      <w:pPr>
        <w:spacing w:line="440" w:lineRule="exact"/>
        <w:ind w:leftChars="175" w:left="991" w:rightChars="-24" w:right="-58" w:hangingChars="204" w:hanging="571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十、本會下設各領域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/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科目教學研究會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以下簡稱各研究會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，分為國語文、英語文、數學、社會、自然科學、科技、藝術、綜合活動、健康與體育、特殊需求領域課程等教學研究會，職掌如下：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(一)擬定所屬領域/科目課程計畫。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(二)分析所屬領域/科目之審定本教材，或自編教材。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(三)進行橫向及縱向課程統整或補強規劃事宜。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(四)規劃所屬領域/科目教師專業成長進修計畫。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(五)擬定所屬領域/科目教學評量。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(六)擬定所屬領域/科目教師教學評鑑指標，並實施教學評鑑。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(七)實踐課程與協同教學相關事宜。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(八)檢討與改進所屬領域/科目教學策略與成效。</w:t>
      </w:r>
    </w:p>
    <w:p w:rsidR="00CE1D14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(九)其他有關所屬領域/科目相關事宜。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十一、各研究會組成人員及實施方式如下：</w:t>
      </w:r>
    </w:p>
    <w:p w:rsidR="00A76D4E" w:rsidRPr="00C97158" w:rsidRDefault="00A76D4E" w:rsidP="008E331A">
      <w:pPr>
        <w:spacing w:line="440" w:lineRule="exact"/>
        <w:ind w:leftChars="175" w:left="1560" w:rightChars="-24" w:right="-58" w:hangingChars="407" w:hanging="114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(一)各研究會成員應涵蓋各年級或各學習階段教師，每位教師應參加一個以上之教學研究會，另得視需要邀請家長及社區代表參與。</w:t>
      </w:r>
    </w:p>
    <w:p w:rsidR="00A76D4E" w:rsidRPr="00C97158" w:rsidRDefault="00A76D4E" w:rsidP="008E331A">
      <w:pPr>
        <w:spacing w:line="440" w:lineRule="exact"/>
        <w:ind w:leftChars="175" w:left="1560" w:rightChars="-24" w:right="-58" w:hangingChars="407" w:hanging="114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(二)各研究會置召集人一人，由成員選(推)舉產生，召集人應定期召集小組會議。但經成員二分之一以上連署開會時，召集人應召開臨時會議。</w:t>
      </w:r>
    </w:p>
    <w:p w:rsidR="00A76D4E" w:rsidRPr="00C97158" w:rsidRDefault="00A76D4E" w:rsidP="008E331A">
      <w:pPr>
        <w:spacing w:line="440" w:lineRule="exact"/>
        <w:ind w:leftChars="175" w:left="1560" w:rightChars="-24" w:right="-58" w:hangingChars="407" w:hanging="114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(三)各研究會於學期結束前應擬定及初審次一學期所屬領域/科目課程計畫，送請學校課發會審議。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(四)各研究會審議通過之提案，由召集人送課發會核定後辦理。</w:t>
      </w:r>
    </w:p>
    <w:p w:rsidR="00A76D4E" w:rsidRPr="00C97158" w:rsidRDefault="00A76D4E" w:rsidP="00A76D4E">
      <w:pPr>
        <w:spacing w:line="440" w:lineRule="exact"/>
        <w:ind w:rightChars="-24" w:right="-58" w:firstLineChars="150" w:firstLine="42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(五)各研究會開會時得邀請學者專家等列席。</w:t>
      </w:r>
    </w:p>
    <w:p w:rsidR="008D4C53" w:rsidRPr="00C97158" w:rsidRDefault="008D4C53" w:rsidP="008D4C53">
      <w:pPr>
        <w:spacing w:line="440" w:lineRule="exact"/>
        <w:ind w:rightChars="-24" w:right="-58" w:firstLineChars="150" w:firstLine="4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十</w:t>
      </w:r>
      <w:r w:rsidR="00A76D4E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、課發會之行政工作，由學校教務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主辦，相關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（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室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）協辦。</w:t>
      </w:r>
    </w:p>
    <w:p w:rsidR="008D4C53" w:rsidRPr="00C97158" w:rsidRDefault="008D4C53" w:rsidP="008D4C53">
      <w:pPr>
        <w:spacing w:line="440" w:lineRule="exact"/>
        <w:ind w:rightChars="-24" w:right="-58" w:firstLineChars="150" w:firstLine="4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十</w:t>
      </w:r>
      <w:r w:rsidR="00A76D4E"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本要點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經</w:t>
      </w:r>
      <w:r w:rsidRPr="00C97158">
        <w:rPr>
          <w:rFonts w:ascii="標楷體" w:eastAsia="標楷體" w:hAnsi="標楷體" w:hint="eastAsia"/>
          <w:color w:val="000000" w:themeColor="text1"/>
          <w:sz w:val="28"/>
          <w:szCs w:val="28"/>
        </w:rPr>
        <w:t>本校</w:t>
      </w:r>
      <w:r w:rsidRPr="00C97158">
        <w:rPr>
          <w:rFonts w:ascii="標楷體" w:eastAsia="標楷體" w:hAnsi="標楷體"/>
          <w:color w:val="000000" w:themeColor="text1"/>
          <w:sz w:val="28"/>
          <w:szCs w:val="28"/>
        </w:rPr>
        <w:t>校務會議通過，校長核定後施行，修正時亦同。</w:t>
      </w:r>
    </w:p>
    <w:p w:rsidR="001D355C" w:rsidRPr="00C97158" w:rsidRDefault="001D355C" w:rsidP="008D4C53">
      <w:pPr>
        <w:spacing w:line="440" w:lineRule="exact"/>
        <w:ind w:rightChars="-24" w:right="-58" w:firstLineChars="150" w:firstLine="420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1D355C" w:rsidRPr="00C97158" w:rsidSect="00CE1D14">
      <w:pgSz w:w="11906" w:h="16838"/>
      <w:pgMar w:top="1440" w:right="1304" w:bottom="144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31A" w:rsidRDefault="008E331A" w:rsidP="00496401">
      <w:r>
        <w:separator/>
      </w:r>
    </w:p>
  </w:endnote>
  <w:endnote w:type="continuationSeparator" w:id="0">
    <w:p w:rsidR="008E331A" w:rsidRDefault="008E331A" w:rsidP="0049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31A" w:rsidRDefault="008E331A" w:rsidP="00496401">
      <w:r>
        <w:separator/>
      </w:r>
    </w:p>
  </w:footnote>
  <w:footnote w:type="continuationSeparator" w:id="0">
    <w:p w:rsidR="008E331A" w:rsidRDefault="008E331A" w:rsidP="00496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148"/>
    <w:multiLevelType w:val="hybridMultilevel"/>
    <w:tmpl w:val="D5BE7052"/>
    <w:lvl w:ilvl="0" w:tplc="B5C6FA9C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7C04752E"/>
    <w:multiLevelType w:val="hybridMultilevel"/>
    <w:tmpl w:val="654A6366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D14"/>
    <w:rsid w:val="000A7FFB"/>
    <w:rsid w:val="001777A2"/>
    <w:rsid w:val="001D355C"/>
    <w:rsid w:val="002806B4"/>
    <w:rsid w:val="00421BE9"/>
    <w:rsid w:val="00496401"/>
    <w:rsid w:val="004C09DC"/>
    <w:rsid w:val="005F0314"/>
    <w:rsid w:val="00614440"/>
    <w:rsid w:val="00631CD9"/>
    <w:rsid w:val="006755B7"/>
    <w:rsid w:val="008D2D5C"/>
    <w:rsid w:val="008D4C53"/>
    <w:rsid w:val="008E331A"/>
    <w:rsid w:val="009C75AC"/>
    <w:rsid w:val="00A76D4E"/>
    <w:rsid w:val="00BC11EA"/>
    <w:rsid w:val="00C03A1E"/>
    <w:rsid w:val="00C97158"/>
    <w:rsid w:val="00CE1D14"/>
    <w:rsid w:val="00CE366B"/>
    <w:rsid w:val="00D631CC"/>
    <w:rsid w:val="00DB17D7"/>
    <w:rsid w:val="00E574F1"/>
    <w:rsid w:val="00F6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1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4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964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4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96401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6452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C09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C09D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1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4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964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40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96401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6452C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C09D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C09D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9FC90-7EF3-44E1-A2DA-5138E7B32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ah9639</dc:creator>
  <cp:lastModifiedBy>余佳樺</cp:lastModifiedBy>
  <cp:revision>6</cp:revision>
  <cp:lastPrinted>2017-01-19T01:52:00Z</cp:lastPrinted>
  <dcterms:created xsi:type="dcterms:W3CDTF">2019-04-10T07:12:00Z</dcterms:created>
  <dcterms:modified xsi:type="dcterms:W3CDTF">2019-04-10T09:07:00Z</dcterms:modified>
</cp:coreProperties>
</file>