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87" w:rsidRPr="00C22E9C" w:rsidRDefault="003E4B87" w:rsidP="00C22E9C">
      <w:pPr>
        <w:spacing w:line="24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C22E9C">
        <w:rPr>
          <w:rFonts w:ascii="標楷體" w:eastAsia="標楷體" w:hAnsi="標楷體"/>
          <w:sz w:val="28"/>
          <w:szCs w:val="28"/>
        </w:rPr>
        <w:t>本部分共有二題，請依各題指示作答，答案必須寫在「答案卷」上，並標明題號一、 二。第一題作答於「答案卷」正面，第二題作答於「答案卷」反面。作答務必使用筆尖較粗之黑色墨水的筆書寫，且不得使用鉛筆。</w:t>
      </w:r>
    </w:p>
    <w:p w:rsidR="003E4B87" w:rsidRDefault="003E4B87" w:rsidP="00AE1DBF">
      <w:pPr>
        <w:rPr>
          <w:color w:val="FF0000"/>
        </w:rPr>
      </w:pPr>
    </w:p>
    <w:p w:rsidR="00905FC1" w:rsidRDefault="000019D0" w:rsidP="00AE1DBF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閱讀寫作，十分</w:t>
      </w:r>
    </w:p>
    <w:p w:rsidR="00914C18" w:rsidRPr="00E63C71" w:rsidRDefault="00372178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Style w:val="ab"/>
          <w:rFonts w:ascii="標楷體" w:eastAsia="標楷體" w:hAnsi="標楷體" w:hint="eastAsia"/>
          <w:b w:val="0"/>
          <w:spacing w:val="15"/>
        </w:rPr>
        <w:t>◎</w:t>
      </w:r>
      <w:r w:rsidR="00137D09" w:rsidRPr="00372178">
        <w:rPr>
          <w:rStyle w:val="ab"/>
          <w:rFonts w:ascii="標楷體" w:eastAsia="標楷體" w:hAnsi="標楷體" w:hint="eastAsia"/>
          <w:b w:val="0"/>
          <w:spacing w:val="15"/>
          <w:u w:val="single"/>
        </w:rPr>
        <w:t>孩子為什麼覺得「人生是公平」的？</w:t>
      </w:r>
    </w:p>
    <w:p w:rsidR="00914C18" w:rsidRPr="00E63C71" w:rsidRDefault="00914C18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ind w:firstLineChars="200" w:firstLine="540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>平平：「媽媽，我覺得學校不公平耶！我們很認真教室佈置，學校說做不好的話，就要處罰學藝股長，明明就是那些男生沒做事，為什麼要處罰學藝股長？」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我：「人生本來就是不公平的啊！你看看你因為早產走路就跟大家不一樣，哪有什麼公平的事呢？你喜歡教室佈置嗎？」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平平：「喜歡啊！」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我：「喜歡就多做一點，把教室設計成自己想要的樣子，不是很好嗎？學藝股長也不會被記警告了。如果男生不做事，讓你覺得不舒服，就去跟老師說，讓老師處理。但是，也不用奢望男生會做多好，被逼來做的，可能不會像你這麼開心喔。」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Style w:val="ab"/>
          <w:rFonts w:ascii="標楷體" w:eastAsia="標楷體" w:hAnsi="標楷體" w:hint="eastAsia"/>
          <w:b w:val="0"/>
          <w:spacing w:val="15"/>
        </w:rPr>
        <w:t xml:space="preserve">　　</w:t>
      </w:r>
      <w:r w:rsidR="00914C18" w:rsidRPr="00E63C71">
        <w:rPr>
          <w:rStyle w:val="ab"/>
          <w:rFonts w:ascii="標楷體" w:eastAsia="標楷體" w:hAnsi="標楷體" w:hint="eastAsia"/>
          <w:b w:val="0"/>
          <w:spacing w:val="15"/>
        </w:rPr>
        <w:t>不要被「公平」的假性價</w:t>
      </w:r>
      <w:r w:rsidR="00914C18" w:rsidRPr="00E63C71">
        <w:rPr>
          <w:rStyle w:val="ab"/>
          <w:rFonts w:ascii="標楷體" w:eastAsia="標楷體" w:hAnsi="標楷體" w:cs="細明體" w:hint="eastAsia"/>
          <w:b w:val="0"/>
          <w:spacing w:val="15"/>
        </w:rPr>
        <w:t>值</w:t>
      </w:r>
      <w:r w:rsidR="00914C18" w:rsidRPr="00E63C71">
        <w:rPr>
          <w:rStyle w:val="ab"/>
          <w:rFonts w:ascii="標楷體" w:eastAsia="標楷體" w:hAnsi="標楷體" w:cs="Meiryo" w:hint="eastAsia"/>
          <w:b w:val="0"/>
          <w:spacing w:val="15"/>
        </w:rPr>
        <w:t>觀讓你不快樂，有心人用快樂的心做事，就會比之前的自己更厲害。</w:t>
      </w:r>
      <w:r w:rsidR="00914C18" w:rsidRPr="00E63C71">
        <w:rPr>
          <w:rFonts w:ascii="標楷體" w:eastAsia="標楷體" w:hAnsi="標楷體" w:hint="eastAsia"/>
          <w:spacing w:val="15"/>
        </w:rPr>
        <w:t>我喜歡教書，每一年我都可以感覺到自己的進步。</w:t>
      </w:r>
    </w:p>
    <w:p w:rsidR="00914C18" w:rsidRPr="00E63C71" w:rsidRDefault="00372178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Style w:val="ab"/>
          <w:rFonts w:ascii="標楷體" w:eastAsia="標楷體" w:hAnsi="標楷體" w:hint="eastAsia"/>
          <w:b w:val="0"/>
          <w:spacing w:val="15"/>
        </w:rPr>
        <w:t>◎</w:t>
      </w:r>
      <w:r w:rsidR="00137D09" w:rsidRPr="00372178">
        <w:rPr>
          <w:rStyle w:val="ab"/>
          <w:rFonts w:ascii="標楷體" w:eastAsia="標楷體" w:hAnsi="標楷體" w:hint="eastAsia"/>
          <w:b w:val="0"/>
          <w:spacing w:val="15"/>
          <w:u w:val="single"/>
        </w:rPr>
        <w:t>抱怨讓好事蒙紗蒙塵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今年帶高一，我每天最常講的話是你們的想法可以正面一點嗎？你們才十五</w:t>
      </w:r>
      <w:r w:rsidR="002E4067" w:rsidRPr="002E4067">
        <w:rPr>
          <w:rFonts w:ascii="標楷體" w:eastAsia="標楷體" w:hAnsi="標楷體" w:hint="eastAsia"/>
          <w:color w:val="FF0000"/>
          <w:spacing w:val="15"/>
        </w:rPr>
        <w:t>、</w:t>
      </w:r>
      <w:r w:rsidR="00914C18" w:rsidRPr="00E63C71">
        <w:rPr>
          <w:rFonts w:ascii="標楷體" w:eastAsia="標楷體" w:hAnsi="標楷體" w:hint="eastAsia"/>
          <w:spacing w:val="15"/>
        </w:rPr>
        <w:t>六歲耶！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「好可憐喔，還要幫仙女接投影機。」你怎麼不想全班只有她一個人會這個技能，這是多麼了不起的一件事。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502714">
        <w:rPr>
          <w:rFonts w:ascii="標楷體" w:eastAsia="標楷體" w:hAnsi="標楷體" w:hint="eastAsia"/>
          <w:spacing w:val="15"/>
        </w:rPr>
        <w:t>「</w:t>
      </w:r>
      <w:r w:rsidR="002E4067" w:rsidRPr="00502714">
        <w:rPr>
          <w:rFonts w:ascii="標楷體" w:eastAsia="標楷體" w:hAnsi="標楷體" w:hint="eastAsia"/>
          <w:spacing w:val="15"/>
        </w:rPr>
        <w:t>吼</w:t>
      </w:r>
      <w:r w:rsidR="00A5628C" w:rsidRPr="00502714">
        <w:rPr>
          <w:rFonts w:ascii="標楷體" w:eastAsia="標楷體" w:hAnsi="標楷體" w:hint="eastAsia"/>
          <w:spacing w:val="15"/>
        </w:rPr>
        <w:t>！</w:t>
      </w:r>
      <w:r w:rsidR="00914C18" w:rsidRPr="00502714">
        <w:rPr>
          <w:rFonts w:ascii="標楷體" w:eastAsia="標楷體" w:hAnsi="標楷體" w:hint="eastAsia"/>
          <w:spacing w:val="15"/>
        </w:rPr>
        <w:t>國文課</w:t>
      </w:r>
      <w:r w:rsidR="00914C18" w:rsidRPr="00E63C71">
        <w:rPr>
          <w:rFonts w:ascii="標楷體" w:eastAsia="標楷體" w:hAnsi="標楷體" w:hint="eastAsia"/>
          <w:spacing w:val="15"/>
        </w:rPr>
        <w:t>還要預習，還要搬桌子，很麻煩耶。」你怎麼不想想到底仙女用了哪些方法讓你們的國文課了無睡意，活力充沛。你就算不喜歡國文，卻也不排斥國文課，仙女在幫你找回失去已久的學習動機。</w:t>
      </w:r>
    </w:p>
    <w:p w:rsidR="00914C18" w:rsidRPr="00E63C71" w:rsidRDefault="00137D09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 w:rsidRPr="00E63C71"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每</w:t>
      </w:r>
      <w:r w:rsidR="00914C18" w:rsidRPr="00502714">
        <w:rPr>
          <w:rFonts w:ascii="標楷體" w:eastAsia="標楷體" w:hAnsi="標楷體" w:hint="eastAsia"/>
          <w:spacing w:val="15"/>
        </w:rPr>
        <w:t>天</w:t>
      </w:r>
      <w:r w:rsidR="002E4067" w:rsidRPr="00502714">
        <w:rPr>
          <w:rFonts w:ascii="標楷體" w:eastAsia="標楷體" w:hAnsi="標楷體" w:hint="eastAsia"/>
          <w:spacing w:val="15"/>
        </w:rPr>
        <w:t>罵聲連連</w:t>
      </w:r>
      <w:r w:rsidR="00914C18" w:rsidRPr="00502714">
        <w:rPr>
          <w:rFonts w:ascii="標楷體" w:eastAsia="標楷體" w:hAnsi="標楷體" w:hint="eastAsia"/>
          <w:spacing w:val="15"/>
        </w:rPr>
        <w:t>，</w:t>
      </w:r>
      <w:r w:rsidR="00914C18" w:rsidRPr="00E63C71">
        <w:rPr>
          <w:rFonts w:ascii="標楷體" w:eastAsia="標楷體" w:hAnsi="標楷體" w:hint="eastAsia"/>
          <w:spacing w:val="15"/>
        </w:rPr>
        <w:t>狀況解除了嗎？你變得更好了嗎？韓愈因為&lt;諫迎佛骨表&gt;遠貶潮州，用心治民興學、又藉以工抵債釋放奴婢，甚至寫了&lt;祭鱷魚文&gt;，往河裏</w:t>
      </w:r>
      <w:r w:rsidR="00914C18" w:rsidRPr="00E63C71">
        <w:rPr>
          <w:rFonts w:ascii="標楷體" w:eastAsia="標楷體" w:hAnsi="標楷體" w:cs="細明體" w:hint="eastAsia"/>
          <w:spacing w:val="15"/>
        </w:rPr>
        <w:t>扔</w:t>
      </w:r>
      <w:r w:rsidR="00914C18" w:rsidRPr="00E63C71">
        <w:rPr>
          <w:rFonts w:ascii="標楷體" w:eastAsia="標楷體" w:hAnsi="標楷體" w:cs="Meiryo" w:hint="eastAsia"/>
          <w:spacing w:val="15"/>
        </w:rPr>
        <w:t>了一豬一羊，創造鱷魚絕跡的美麗神話。抱怨如何成事？</w:t>
      </w:r>
      <w:r w:rsidR="00914C18" w:rsidRPr="00E63C71">
        <w:rPr>
          <w:rStyle w:val="ab"/>
          <w:rFonts w:ascii="標楷體" w:eastAsia="標楷體" w:hAnsi="標楷體" w:hint="eastAsia"/>
          <w:b w:val="0"/>
          <w:spacing w:val="15"/>
        </w:rPr>
        <w:t>抱怨像八卦，講的時候眉飛色舞，講完之後於事無補。</w:t>
      </w:r>
    </w:p>
    <w:p w:rsidR="00CC0534" w:rsidRDefault="00CC0534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</w:p>
    <w:p w:rsidR="00A5628C" w:rsidRDefault="00CC0534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Fonts w:ascii="標楷體" w:eastAsia="標楷體" w:hAnsi="標楷體" w:hint="eastAsia"/>
          <w:spacing w:val="15"/>
        </w:rPr>
        <w:t xml:space="preserve">　　</w:t>
      </w:r>
      <w:r w:rsidR="00914C18" w:rsidRPr="00E63C71">
        <w:rPr>
          <w:rFonts w:ascii="標楷體" w:eastAsia="標楷體" w:hAnsi="標楷體" w:hint="eastAsia"/>
          <w:spacing w:val="15"/>
        </w:rPr>
        <w:t>為什麼我們的孩子不容易欣賞事物的美好，總是容易指責埋怨，請大人們帶著孩子做這</w:t>
      </w:r>
      <w:r>
        <w:rPr>
          <w:rFonts w:ascii="標楷體" w:eastAsia="標楷體" w:hAnsi="標楷體" w:hint="eastAsia"/>
          <w:spacing w:val="15"/>
        </w:rPr>
        <w:t>「</w:t>
      </w:r>
      <w:r w:rsidR="004A1EEB" w:rsidRPr="00E63C71">
        <w:rPr>
          <w:rFonts w:ascii="標楷體" w:eastAsia="標楷體" w:hAnsi="標楷體" w:hint="eastAsia"/>
          <w:spacing w:val="15"/>
        </w:rPr>
        <w:t>三件事</w:t>
      </w:r>
      <w:r>
        <w:rPr>
          <w:rFonts w:ascii="標楷體" w:eastAsia="標楷體" w:hAnsi="標楷體" w:hint="eastAsia"/>
          <w:spacing w:val="15"/>
        </w:rPr>
        <w:t>」</w:t>
      </w:r>
      <w:r w:rsidR="00914C18" w:rsidRPr="00E63C71">
        <w:rPr>
          <w:rFonts w:ascii="標楷體" w:eastAsia="標楷體" w:hAnsi="標楷體" w:hint="eastAsia"/>
          <w:spacing w:val="15"/>
        </w:rPr>
        <w:t>：</w:t>
      </w:r>
    </w:p>
    <w:p w:rsidR="00502714" w:rsidRDefault="00502714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Fonts w:ascii="標楷體" w:eastAsia="標楷體" w:hAnsi="標楷體" w:hint="eastAsia"/>
          <w:spacing w:val="15"/>
        </w:rPr>
        <w:t xml:space="preserve">　　「一、看著孩子的眼睛讚美他們的好。」</w:t>
      </w:r>
    </w:p>
    <w:p w:rsidR="00502714" w:rsidRDefault="00502714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Fonts w:ascii="標楷體" w:eastAsia="標楷體" w:hAnsi="標楷體" w:hint="eastAsia"/>
          <w:spacing w:val="15"/>
        </w:rPr>
        <w:t xml:space="preserve">　　「二、</w:t>
      </w:r>
      <w:r>
        <w:rPr>
          <w:rFonts w:ascii="標楷體" w:eastAsia="標楷體" w:hAnsi="標楷體" w:hint="eastAsia"/>
          <w:spacing w:val="15"/>
          <w:u w:val="single"/>
        </w:rPr>
        <w:t xml:space="preserve">　　　　　　　　　　　　　　</w:t>
      </w:r>
      <w:r>
        <w:rPr>
          <w:rFonts w:ascii="標楷體" w:eastAsia="標楷體" w:hAnsi="標楷體" w:hint="eastAsia"/>
          <w:spacing w:val="15"/>
        </w:rPr>
        <w:t>」</w:t>
      </w:r>
    </w:p>
    <w:p w:rsidR="00502714" w:rsidRPr="00502714" w:rsidRDefault="00502714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Fonts w:ascii="標楷體" w:eastAsia="標楷體" w:hAnsi="標楷體" w:hint="eastAsia"/>
          <w:spacing w:val="15"/>
        </w:rPr>
        <w:t xml:space="preserve">　　「三、</w:t>
      </w:r>
      <w:r>
        <w:rPr>
          <w:rFonts w:ascii="標楷體" w:eastAsia="標楷體" w:hAnsi="標楷體" w:hint="eastAsia"/>
          <w:spacing w:val="15"/>
          <w:u w:val="single"/>
        </w:rPr>
        <w:t xml:space="preserve">　　　　　　　　　　　　　　</w:t>
      </w:r>
      <w:r>
        <w:rPr>
          <w:rFonts w:ascii="標楷體" w:eastAsia="標楷體" w:hAnsi="標楷體" w:hint="eastAsia"/>
          <w:spacing w:val="15"/>
        </w:rPr>
        <w:t>」</w:t>
      </w:r>
    </w:p>
    <w:p w:rsidR="002E4067" w:rsidRPr="00C7303A" w:rsidRDefault="00A5628C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  <w:r>
        <w:rPr>
          <w:rFonts w:ascii="標楷體" w:eastAsia="標楷體" w:hAnsi="標楷體" w:hint="eastAsia"/>
          <w:spacing w:val="15"/>
        </w:rPr>
        <w:t xml:space="preserve">　</w:t>
      </w:r>
      <w:r w:rsidRPr="00C7303A">
        <w:rPr>
          <w:rFonts w:ascii="標楷體" w:eastAsia="標楷體" w:hAnsi="標楷體" w:hint="eastAsia"/>
          <w:spacing w:val="15"/>
        </w:rPr>
        <w:t xml:space="preserve">　</w:t>
      </w:r>
      <w:r w:rsidR="002E4067" w:rsidRPr="00C7303A">
        <w:rPr>
          <w:rFonts w:ascii="標楷體" w:eastAsia="標楷體" w:hAnsi="標楷體" w:hint="eastAsia"/>
          <w:spacing w:val="15"/>
        </w:rPr>
        <w:t>(以下省略)</w:t>
      </w:r>
    </w:p>
    <w:p w:rsidR="00372178" w:rsidRDefault="00372178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標楷體" w:eastAsia="標楷體" w:hAnsi="標楷體"/>
          <w:spacing w:val="15"/>
        </w:rPr>
      </w:pPr>
    </w:p>
    <w:p w:rsidR="00372178" w:rsidRPr="00E425D1" w:rsidRDefault="00372178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Meiryo" w:eastAsiaTheme="minorEastAsia" w:hAnsi="Meiryo"/>
          <w:spacing w:val="15"/>
          <w:sz w:val="18"/>
          <w:szCs w:val="18"/>
        </w:rPr>
      </w:pPr>
      <w:r>
        <w:rPr>
          <w:rFonts w:ascii="標楷體" w:eastAsia="標楷體" w:hAnsi="標楷體" w:hint="eastAsia"/>
          <w:spacing w:val="15"/>
        </w:rPr>
        <w:t xml:space="preserve">　　　　　　　　</w:t>
      </w:r>
      <w:r w:rsidR="00992826" w:rsidRPr="00E425D1">
        <w:rPr>
          <w:rFonts w:ascii="標楷體" w:eastAsia="標楷體" w:hAnsi="標楷體" w:hint="eastAsia"/>
          <w:spacing w:val="15"/>
        </w:rPr>
        <w:t>（</w:t>
      </w:r>
      <w:r w:rsidR="00502714">
        <w:rPr>
          <w:rFonts w:hint="eastAsia"/>
          <w:spacing w:val="15"/>
          <w:sz w:val="20"/>
          <w:szCs w:val="20"/>
        </w:rPr>
        <w:t>改寫</w:t>
      </w:r>
      <w:r w:rsidRPr="00E425D1">
        <w:rPr>
          <w:rFonts w:hint="eastAsia"/>
          <w:spacing w:val="15"/>
          <w:sz w:val="20"/>
          <w:szCs w:val="20"/>
        </w:rPr>
        <w:t>自</w:t>
      </w:r>
      <w:r w:rsidR="00E8449E">
        <w:rPr>
          <w:rFonts w:hint="eastAsia"/>
          <w:spacing w:val="15"/>
          <w:sz w:val="20"/>
          <w:szCs w:val="20"/>
        </w:rPr>
        <w:t>萬芳高中</w:t>
      </w:r>
      <w:r w:rsidRPr="00E425D1">
        <w:rPr>
          <w:rFonts w:hint="eastAsia"/>
          <w:spacing w:val="15"/>
          <w:sz w:val="20"/>
          <w:szCs w:val="20"/>
        </w:rPr>
        <w:t>余懷瑾</w:t>
      </w:r>
      <w:r w:rsidR="00E8449E">
        <w:rPr>
          <w:rFonts w:hint="eastAsia"/>
          <w:spacing w:val="15"/>
          <w:sz w:val="20"/>
          <w:szCs w:val="20"/>
        </w:rPr>
        <w:t>老師</w:t>
      </w:r>
      <w:r w:rsidRPr="00E425D1">
        <w:rPr>
          <w:rFonts w:hint="eastAsia"/>
          <w:spacing w:val="15"/>
          <w:sz w:val="20"/>
          <w:szCs w:val="20"/>
        </w:rPr>
        <w:t>〈</w:t>
      </w:r>
      <w:r w:rsidRPr="00E425D1">
        <w:rPr>
          <w:rFonts w:hint="eastAsia"/>
          <w:color w:val="222222"/>
          <w:spacing w:val="15"/>
          <w:sz w:val="20"/>
          <w:szCs w:val="20"/>
        </w:rPr>
        <w:t>為什麼學生總愛指責埋怨？請師長先做這三件事</w:t>
      </w:r>
      <w:r w:rsidRPr="00E425D1">
        <w:rPr>
          <w:rFonts w:hint="eastAsia"/>
          <w:spacing w:val="15"/>
          <w:sz w:val="20"/>
          <w:szCs w:val="20"/>
        </w:rPr>
        <w:t>〉</w:t>
      </w:r>
      <w:r w:rsidR="00E0524B" w:rsidRPr="00E425D1">
        <w:rPr>
          <w:rFonts w:ascii="Meiryo" w:eastAsia="Meiryo" w:hAnsi="Meiryo" w:hint="eastAsia"/>
          <w:spacing w:val="15"/>
          <w:sz w:val="18"/>
          <w:szCs w:val="18"/>
        </w:rPr>
        <w:t>2016-09-29</w:t>
      </w:r>
      <w:r w:rsidRPr="00E425D1">
        <w:rPr>
          <w:rFonts w:ascii="Meiryo" w:eastAsia="Meiryo" w:hAnsi="Meiryo" w:hint="eastAsia"/>
          <w:spacing w:val="15"/>
          <w:sz w:val="18"/>
          <w:szCs w:val="18"/>
        </w:rPr>
        <w:t>聯合新聞網</w:t>
      </w:r>
      <w:r w:rsidR="00992826" w:rsidRPr="00E425D1">
        <w:rPr>
          <w:rFonts w:asciiTheme="minorEastAsia" w:eastAsiaTheme="minorEastAsia" w:hAnsiTheme="minorEastAsia" w:hint="eastAsia"/>
          <w:spacing w:val="15"/>
          <w:sz w:val="18"/>
          <w:szCs w:val="18"/>
        </w:rPr>
        <w:t>）</w:t>
      </w:r>
    </w:p>
    <w:p w:rsidR="00992826" w:rsidRDefault="00992826" w:rsidP="00133E28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="Meiryo" w:eastAsiaTheme="minorEastAsia" w:hAnsi="Meiryo"/>
          <w:spacing w:val="15"/>
          <w:sz w:val="18"/>
          <w:szCs w:val="18"/>
        </w:rPr>
      </w:pPr>
    </w:p>
    <w:p w:rsidR="00992826" w:rsidRPr="008F036A" w:rsidRDefault="00992826" w:rsidP="002E4067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ind w:left="1539" w:hangingChars="570" w:hanging="1539"/>
        <w:jc w:val="both"/>
        <w:rPr>
          <w:spacing w:val="15"/>
        </w:rPr>
      </w:pPr>
      <w:r w:rsidRPr="008F036A">
        <w:rPr>
          <w:rFonts w:hint="eastAsia"/>
          <w:spacing w:val="15"/>
        </w:rPr>
        <w:t>問題（一）</w:t>
      </w:r>
      <w:r w:rsidR="00A437E8" w:rsidRPr="008F036A">
        <w:rPr>
          <w:rFonts w:hint="eastAsia"/>
          <w:spacing w:val="15"/>
        </w:rPr>
        <w:t>：</w:t>
      </w:r>
      <w:r w:rsidR="00943DCB">
        <w:rPr>
          <w:rFonts w:hint="eastAsia"/>
          <w:spacing w:val="15"/>
        </w:rPr>
        <w:t>請歸納上文</w:t>
      </w:r>
      <w:r w:rsidR="002E4067">
        <w:rPr>
          <w:rFonts w:hint="eastAsia"/>
          <w:spacing w:val="15"/>
        </w:rPr>
        <w:t>，</w:t>
      </w:r>
      <w:r w:rsidR="00943DCB">
        <w:rPr>
          <w:rFonts w:hint="eastAsia"/>
          <w:spacing w:val="15"/>
        </w:rPr>
        <w:t>寫出作者認為學生總愛指責埋怨的原因為何</w:t>
      </w:r>
      <w:r w:rsidR="002E4067" w:rsidRPr="008F036A">
        <w:rPr>
          <w:rFonts w:hint="eastAsia"/>
          <w:spacing w:val="15"/>
        </w:rPr>
        <w:t>？</w:t>
      </w:r>
      <w:r w:rsidR="00BB0F01">
        <w:rPr>
          <w:rFonts w:hint="eastAsia"/>
          <w:spacing w:val="15"/>
        </w:rPr>
        <w:t>並</w:t>
      </w:r>
      <w:r w:rsidR="001803DB">
        <w:rPr>
          <w:rFonts w:hint="eastAsia"/>
          <w:spacing w:val="15"/>
        </w:rPr>
        <w:t>舉出你在校園的相關經驗加以說明，</w:t>
      </w:r>
      <w:r w:rsidR="00943DCB">
        <w:rPr>
          <w:rFonts w:hint="eastAsia"/>
          <w:spacing w:val="15"/>
        </w:rPr>
        <w:t>100－150字。（4分）</w:t>
      </w:r>
    </w:p>
    <w:p w:rsidR="00945C28" w:rsidRPr="008F036A" w:rsidRDefault="00945C28" w:rsidP="002E4067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ind w:left="1539" w:hangingChars="570" w:hanging="1539"/>
        <w:jc w:val="both"/>
        <w:rPr>
          <w:spacing w:val="15"/>
        </w:rPr>
      </w:pPr>
      <w:r w:rsidRPr="008F036A">
        <w:rPr>
          <w:rFonts w:hint="eastAsia"/>
          <w:spacing w:val="15"/>
        </w:rPr>
        <w:t>問題（二）</w:t>
      </w:r>
      <w:r w:rsidR="00A437E8" w:rsidRPr="008F036A">
        <w:rPr>
          <w:rFonts w:hint="eastAsia"/>
          <w:spacing w:val="15"/>
        </w:rPr>
        <w:t>：</w:t>
      </w:r>
      <w:r w:rsidRPr="008F036A">
        <w:rPr>
          <w:rFonts w:hint="eastAsia"/>
          <w:spacing w:val="15"/>
        </w:rPr>
        <w:t>根據上文</w:t>
      </w:r>
      <w:r w:rsidR="00A64403" w:rsidRPr="008F036A">
        <w:rPr>
          <w:rFonts w:hint="eastAsia"/>
          <w:spacing w:val="15"/>
        </w:rPr>
        <w:t>陳述的狀況</w:t>
      </w:r>
      <w:r w:rsidRPr="008F036A">
        <w:rPr>
          <w:rFonts w:hint="eastAsia"/>
          <w:spacing w:val="15"/>
        </w:rPr>
        <w:t>，請你試想</w:t>
      </w:r>
      <w:r w:rsidR="002E4067">
        <w:rPr>
          <w:rFonts w:hint="eastAsia"/>
          <w:spacing w:val="15"/>
        </w:rPr>
        <w:t>，</w:t>
      </w:r>
      <w:r w:rsidRPr="008F036A">
        <w:rPr>
          <w:rFonts w:hint="eastAsia"/>
          <w:spacing w:val="15"/>
        </w:rPr>
        <w:t>作者要</w:t>
      </w:r>
      <w:r w:rsidR="00EE4751">
        <w:rPr>
          <w:rFonts w:hint="eastAsia"/>
          <w:spacing w:val="15"/>
        </w:rPr>
        <w:t>「</w:t>
      </w:r>
      <w:r w:rsidR="00EE4751" w:rsidRPr="008F036A">
        <w:rPr>
          <w:rFonts w:hint="eastAsia"/>
          <w:spacing w:val="15"/>
        </w:rPr>
        <w:t>大人們帶著孩子做的三件事</w:t>
      </w:r>
      <w:r w:rsidR="00EE4751">
        <w:rPr>
          <w:rFonts w:hint="eastAsia"/>
          <w:spacing w:val="15"/>
        </w:rPr>
        <w:t>」</w:t>
      </w:r>
      <w:r w:rsidR="00502714">
        <w:rPr>
          <w:rFonts w:hint="eastAsia"/>
          <w:spacing w:val="15"/>
        </w:rPr>
        <w:t>，還有其他兩件事</w:t>
      </w:r>
      <w:r w:rsidRPr="008F036A">
        <w:rPr>
          <w:rFonts w:hint="eastAsia"/>
          <w:spacing w:val="15"/>
        </w:rPr>
        <w:t>可能會是什麼？</w:t>
      </w:r>
      <w:r w:rsidR="00502714">
        <w:rPr>
          <w:rFonts w:hint="eastAsia"/>
          <w:spacing w:val="15"/>
        </w:rPr>
        <w:t>請</w:t>
      </w:r>
      <w:r w:rsidR="00C7303A">
        <w:rPr>
          <w:rFonts w:hint="eastAsia"/>
          <w:spacing w:val="15"/>
        </w:rPr>
        <w:t>你</w:t>
      </w:r>
      <w:r w:rsidR="00502714">
        <w:rPr>
          <w:rFonts w:hint="eastAsia"/>
          <w:spacing w:val="15"/>
        </w:rPr>
        <w:t>分項說明為什麼要做這三件事</w:t>
      </w:r>
      <w:r w:rsidR="00A437E8" w:rsidRPr="008F036A">
        <w:rPr>
          <w:rFonts w:hint="eastAsia"/>
          <w:spacing w:val="15"/>
        </w:rPr>
        <w:t>，以及如何</w:t>
      </w:r>
      <w:r w:rsidR="00502714">
        <w:rPr>
          <w:rFonts w:hint="eastAsia"/>
          <w:spacing w:val="15"/>
        </w:rPr>
        <w:t>去</w:t>
      </w:r>
      <w:r w:rsidR="00A437E8" w:rsidRPr="008F036A">
        <w:rPr>
          <w:rFonts w:hint="eastAsia"/>
          <w:spacing w:val="15"/>
        </w:rPr>
        <w:t>實行，文長250</w:t>
      </w:r>
      <w:r w:rsidR="00943DCB">
        <w:rPr>
          <w:rFonts w:hint="eastAsia"/>
          <w:spacing w:val="15"/>
        </w:rPr>
        <w:t>－</w:t>
      </w:r>
      <w:r w:rsidR="00A437E8" w:rsidRPr="008F036A">
        <w:rPr>
          <w:rFonts w:hint="eastAsia"/>
          <w:spacing w:val="15"/>
        </w:rPr>
        <w:t>300字。（</w:t>
      </w:r>
      <w:r w:rsidR="00940F51" w:rsidRPr="008F036A">
        <w:rPr>
          <w:rFonts w:hint="eastAsia"/>
          <w:spacing w:val="15"/>
        </w:rPr>
        <w:t>6分）</w:t>
      </w:r>
    </w:p>
    <w:p w:rsidR="00372178" w:rsidRPr="00372178" w:rsidRDefault="00372178" w:rsidP="00372178">
      <w:pPr>
        <w:pStyle w:val="3"/>
        <w:shd w:val="clear" w:color="auto" w:fill="FFFFFF"/>
        <w:spacing w:before="0" w:beforeAutospacing="0" w:after="0" w:afterAutospacing="0"/>
        <w:ind w:right="300"/>
        <w:jc w:val="both"/>
        <w:rPr>
          <w:rFonts w:ascii="Meiryo" w:eastAsia="Meiryo" w:hAnsi="Meiryo"/>
          <w:b w:val="0"/>
          <w:bCs w:val="0"/>
          <w:color w:val="999999"/>
          <w:spacing w:val="15"/>
          <w:sz w:val="18"/>
          <w:szCs w:val="18"/>
        </w:rPr>
      </w:pPr>
      <w:r>
        <w:rPr>
          <w:rFonts w:ascii="標楷體" w:eastAsia="標楷體" w:hAnsi="標楷體" w:hint="eastAsia"/>
          <w:spacing w:val="15"/>
        </w:rPr>
        <w:t xml:space="preserve">　　　　　　　　　</w:t>
      </w:r>
    </w:p>
    <w:p w:rsidR="009E7E4C" w:rsidRPr="00522717" w:rsidRDefault="009E7E4C" w:rsidP="00F057C4">
      <w:pPr>
        <w:rPr>
          <w:rFonts w:ascii="標楷體" w:eastAsia="標楷體" w:hAnsi="標楷體"/>
          <w:b/>
          <w:szCs w:val="24"/>
        </w:rPr>
      </w:pPr>
    </w:p>
    <w:p w:rsidR="00A25912" w:rsidRPr="008E60C9" w:rsidRDefault="000019D0" w:rsidP="008E60C9">
      <w:pPr>
        <w:pStyle w:val="a9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引導寫作，十分</w:t>
      </w:r>
    </w:p>
    <w:p w:rsidR="00A25912" w:rsidRPr="008E60C9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="00A25912" w:rsidRPr="008E60C9">
        <w:rPr>
          <w:rFonts w:ascii="標楷體" w:eastAsia="標楷體" w:hAnsi="標楷體" w:hint="eastAsia"/>
          <w:szCs w:val="24"/>
        </w:rPr>
        <w:t>這次的紐西蘭公路之旅，還沒取車前的腦袋出現過許多擔憂，如果車子半路拋錨怎麼辦？爆胎怎麼辦？迷路怎麼辦？車子被偷怎麼辦？無論遇到何種狀況，終要獨自面對語言不通的陌生人，自行解決問題。</w:t>
      </w:r>
    </w:p>
    <w:p w:rsidR="00A25912" w:rsidRPr="008E60C9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="00A25912" w:rsidRPr="008E60C9">
        <w:rPr>
          <w:rFonts w:ascii="標楷體" w:eastAsia="標楷體" w:hAnsi="標楷體" w:hint="eastAsia"/>
          <w:szCs w:val="24"/>
        </w:rPr>
        <w:t>當我幻想事情真的發生時，就會喚起蟄伏的恐懼，陷入無力的泥沼，原本對探索的興奮瞬間潰敗，這些一層又一層的情緒會彼此堆疊或覆蓋，接著製造出另一種負面情緒。本來無一物，何處惹塵埃。</w:t>
      </w:r>
    </w:p>
    <w:p w:rsidR="00A25912" w:rsidRPr="008E60C9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="00A25912" w:rsidRPr="008E60C9">
        <w:rPr>
          <w:rFonts w:ascii="標楷體" w:eastAsia="標楷體" w:hAnsi="標楷體" w:hint="eastAsia"/>
          <w:szCs w:val="24"/>
        </w:rPr>
        <w:t>這些負面情緒不一定能傷人，但會干擾感知系統。有時干擾言語，無法</w:t>
      </w:r>
      <w:r w:rsidR="00BB7527">
        <w:rPr>
          <w:rFonts w:ascii="標楷體" w:eastAsia="標楷體" w:hAnsi="標楷體" w:hint="eastAsia"/>
          <w:szCs w:val="24"/>
        </w:rPr>
        <w:t>以</w:t>
      </w:r>
      <w:r w:rsidR="00A25912" w:rsidRPr="008E60C9">
        <w:rPr>
          <w:rFonts w:ascii="標楷體" w:eastAsia="標楷體" w:hAnsi="標楷體" w:hint="eastAsia"/>
          <w:szCs w:val="24"/>
        </w:rPr>
        <w:t>平常心與外國人溝通；有時干擾眼睛，無法靜下心欣賞眼前景色；有時干擾耳朵，當環境吵雜時會心煩；有時干擾皮膚，怕熱怕冷怕下雨。彷彿肉身在旅行，靈魂卻待在原地。</w:t>
      </w:r>
    </w:p>
    <w:p w:rsidR="00A25912" w:rsidRPr="008E60C9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="00A25912" w:rsidRPr="008E60C9">
        <w:rPr>
          <w:rFonts w:ascii="標楷體" w:eastAsia="標楷體" w:hAnsi="標楷體" w:hint="eastAsia"/>
          <w:szCs w:val="24"/>
        </w:rPr>
        <w:t>當干擾過強時，我會在深夜人靜反思檢討，把所有擔憂整理一遍</w:t>
      </w:r>
      <w:r w:rsidR="00BB7527">
        <w:rPr>
          <w:rFonts w:ascii="標楷體" w:eastAsia="標楷體" w:hAnsi="標楷體" w:hint="eastAsia"/>
          <w:szCs w:val="24"/>
        </w:rPr>
        <w:t>，接著告訴自己若真遇狀況，一定會被友善路人幫忙，一定有辦法解決意</w:t>
      </w:r>
      <w:r w:rsidR="00A25912" w:rsidRPr="008E60C9">
        <w:rPr>
          <w:rFonts w:ascii="標楷體" w:eastAsia="標楷體" w:hAnsi="標楷體" w:hint="eastAsia"/>
          <w:szCs w:val="24"/>
        </w:rPr>
        <w:t>外狀況，給自己來場信心喊話或放空一切，等遇到麻煩再說。</w:t>
      </w:r>
    </w:p>
    <w:p w:rsidR="00A25912" w:rsidRPr="008E60C9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b"/>
          <w:rFonts w:ascii="標楷體" w:eastAsia="標楷體" w:hAnsi="標楷體"/>
          <w:b w:val="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="00BB7527">
        <w:rPr>
          <w:rStyle w:val="ab"/>
          <w:rFonts w:ascii="標楷體" w:eastAsia="標楷體" w:hAnsi="標楷體" w:hint="eastAsia"/>
          <w:b w:val="0"/>
          <w:szCs w:val="24"/>
        </w:rPr>
        <w:t>現在想起紐西蘭的收穫</w:t>
      </w:r>
      <w:r w:rsidR="00A25912" w:rsidRPr="008E60C9">
        <w:rPr>
          <w:rStyle w:val="ab"/>
          <w:rFonts w:ascii="標楷體" w:eastAsia="標楷體" w:hAnsi="標楷體" w:hint="eastAsia"/>
          <w:b w:val="0"/>
          <w:szCs w:val="24"/>
        </w:rPr>
        <w:t>，除了美景美食外，是做了各種傻事，自己因跨越某些恐懼而感到喜悅，並且相信未知世界沒想像中可怕，凡事都要放膽嘗試。</w:t>
      </w:r>
    </w:p>
    <w:p w:rsidR="00A25912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b"/>
          <w:rFonts w:ascii="標楷體" w:eastAsia="標楷體" w:hAnsi="標楷體"/>
          <w:b w:val="0"/>
          <w:szCs w:val="24"/>
        </w:rPr>
      </w:pPr>
      <w:r>
        <w:rPr>
          <w:rStyle w:val="ab"/>
          <w:rFonts w:ascii="標楷體" w:eastAsia="標楷體" w:hAnsi="標楷體" w:hint="eastAsia"/>
          <w:b w:val="0"/>
          <w:szCs w:val="24"/>
        </w:rPr>
        <w:t xml:space="preserve">　　</w:t>
      </w:r>
      <w:r w:rsidR="00E56784">
        <w:rPr>
          <w:rStyle w:val="ab"/>
          <w:rFonts w:ascii="標楷體" w:eastAsia="標楷體" w:hAnsi="標楷體" w:hint="eastAsia"/>
          <w:b w:val="0"/>
          <w:szCs w:val="24"/>
        </w:rPr>
        <w:t>關於恐懼，會茁壯也會凋謝，是茂葉也是枯葉，終會掉落土壤化為養分</w:t>
      </w:r>
      <w:r w:rsidR="00A25912" w:rsidRPr="008E60C9">
        <w:rPr>
          <w:rStyle w:val="ab"/>
          <w:rFonts w:ascii="標楷體" w:eastAsia="標楷體" w:hAnsi="標楷體" w:hint="eastAsia"/>
          <w:b w:val="0"/>
          <w:szCs w:val="24"/>
        </w:rPr>
        <w:t>，滋養生命。</w:t>
      </w:r>
    </w:p>
    <w:p w:rsidR="008E60C9" w:rsidRDefault="008E60C9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b"/>
          <w:rFonts w:ascii="標楷體" w:eastAsia="標楷體" w:hAnsi="標楷體"/>
          <w:b w:val="0"/>
          <w:szCs w:val="24"/>
        </w:rPr>
      </w:pPr>
    </w:p>
    <w:p w:rsidR="00F21645" w:rsidRDefault="00F21645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eastAsiaTheme="minorEastAsia" w:hAnsiTheme="minorEastAsia" w:cs="新細明體"/>
          <w:kern w:val="0"/>
          <w:sz w:val="20"/>
        </w:rPr>
      </w:pPr>
      <w:r>
        <w:rPr>
          <w:rFonts w:ascii="標楷體" w:eastAsia="標楷體" w:hAnsi="標楷體" w:hint="eastAsia"/>
          <w:bCs/>
          <w:sz w:val="20"/>
        </w:rPr>
        <w:t xml:space="preserve">　　　　　　　　　　　　　　　　　</w:t>
      </w:r>
      <w:r w:rsidR="00E679CF">
        <w:rPr>
          <w:rFonts w:ascii="標楷體" w:eastAsia="標楷體" w:hAnsi="標楷體" w:hint="eastAsia"/>
          <w:bCs/>
          <w:sz w:val="20"/>
        </w:rPr>
        <w:t xml:space="preserve">　　　　　　　　　　　</w:t>
      </w:r>
      <w:r w:rsidR="00E679CF" w:rsidRPr="00E679CF">
        <w:rPr>
          <w:rFonts w:asciiTheme="minorEastAsia" w:eastAsiaTheme="minorEastAsia" w:hAnsiTheme="minorEastAsia" w:hint="eastAsia"/>
          <w:bCs/>
          <w:sz w:val="20"/>
        </w:rPr>
        <w:t>（</w:t>
      </w:r>
      <w:r w:rsidR="00C7303A">
        <w:rPr>
          <w:rFonts w:asciiTheme="minorEastAsia" w:eastAsiaTheme="minorEastAsia" w:hAnsiTheme="minorEastAsia" w:hint="eastAsia"/>
          <w:bCs/>
          <w:sz w:val="20"/>
        </w:rPr>
        <w:t>改寫</w:t>
      </w:r>
      <w:r w:rsidRPr="00E679CF">
        <w:rPr>
          <w:rFonts w:asciiTheme="minorEastAsia" w:eastAsiaTheme="minorEastAsia" w:hAnsiTheme="minorEastAsia" w:hint="eastAsia"/>
          <w:bCs/>
          <w:sz w:val="20"/>
        </w:rPr>
        <w:t>藍白拖〈「恐懼」是一種滋養生命的養</w:t>
      </w:r>
      <w:r w:rsidR="00DB558E" w:rsidRPr="00E679CF">
        <w:rPr>
          <w:rFonts w:asciiTheme="minorEastAsia" w:eastAsiaTheme="minorEastAsia" w:hAnsiTheme="minorEastAsia" w:hint="eastAsia"/>
          <w:bCs/>
          <w:sz w:val="20"/>
        </w:rPr>
        <w:t>分</w:t>
      </w:r>
      <w:r w:rsidRPr="00E679CF">
        <w:rPr>
          <w:rFonts w:asciiTheme="minorEastAsia" w:eastAsiaTheme="minorEastAsia" w:hAnsiTheme="minorEastAsia" w:hint="eastAsia"/>
          <w:bCs/>
          <w:sz w:val="20"/>
        </w:rPr>
        <w:t>〉</w:t>
      </w:r>
      <w:r w:rsidR="00E679CF" w:rsidRPr="00E679CF">
        <w:rPr>
          <w:rFonts w:asciiTheme="minorEastAsia" w:eastAsiaTheme="minorEastAsia" w:hAnsiTheme="minorEastAsia" w:cs="新細明體"/>
          <w:kern w:val="0"/>
          <w:sz w:val="20"/>
        </w:rPr>
        <w:t>2016.09.12</w:t>
      </w:r>
      <w:r w:rsidR="00100DB5">
        <w:rPr>
          <w:rFonts w:asciiTheme="minorEastAsia" w:eastAsiaTheme="minorEastAsia" w:hAnsiTheme="minorEastAsia" w:cs="新細明體" w:hint="eastAsia"/>
          <w:kern w:val="0"/>
          <w:sz w:val="20"/>
        </w:rPr>
        <w:t>Cheers</w:t>
      </w:r>
      <w:r w:rsidR="00E679CF" w:rsidRPr="00E679CF">
        <w:rPr>
          <w:rFonts w:asciiTheme="minorEastAsia" w:eastAsiaTheme="minorEastAsia" w:hAnsiTheme="minorEastAsia" w:cs="新細明體" w:hint="eastAsia"/>
          <w:kern w:val="0"/>
          <w:sz w:val="20"/>
        </w:rPr>
        <w:t>雜誌）</w:t>
      </w:r>
    </w:p>
    <w:p w:rsidR="00100DB5" w:rsidRDefault="00100DB5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eastAsiaTheme="minorEastAsia" w:hAnsiTheme="minorEastAsia" w:cs="新細明體"/>
          <w:kern w:val="0"/>
          <w:sz w:val="20"/>
        </w:rPr>
      </w:pPr>
    </w:p>
    <w:p w:rsidR="00100DB5" w:rsidRPr="00D612C6" w:rsidRDefault="00D612C6" w:rsidP="00A2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eastAsiaTheme="minorEastAsia" w:hAnsiTheme="minorEastAsia"/>
          <w:bCs/>
          <w:szCs w:val="24"/>
        </w:rPr>
      </w:pPr>
      <w:r>
        <w:rPr>
          <w:rFonts w:asciiTheme="minorEastAsia" w:eastAsiaTheme="minorEastAsia" w:hAnsiTheme="minorEastAsia" w:cs="新細明體" w:hint="eastAsia"/>
          <w:kern w:val="0"/>
          <w:sz w:val="20"/>
        </w:rPr>
        <w:t xml:space="preserve">　　</w:t>
      </w:r>
      <w:r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大家都有過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「</w:t>
      </w:r>
      <w:r w:rsidR="00BB7527"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恐懼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」</w:t>
      </w:r>
      <w:r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的經驗，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但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「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恐懼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」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對每個人的影響又不盡相同，如</w:t>
      </w:r>
      <w:r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上文的作者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就</w:t>
      </w:r>
      <w:r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認為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「</w:t>
      </w:r>
      <w:r w:rsidR="00BB7527"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恐懼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」</w:t>
      </w:r>
      <w:r w:rsidRPr="00D612C6">
        <w:rPr>
          <w:rFonts w:asciiTheme="minorEastAsia" w:eastAsiaTheme="minorEastAsia" w:hAnsiTheme="minorEastAsia" w:cs="新細明體" w:hint="eastAsia"/>
          <w:kern w:val="0"/>
          <w:szCs w:val="24"/>
        </w:rPr>
        <w:t>會滋養生命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，帶來成長。</w:t>
      </w:r>
      <w:r w:rsidRPr="002E4067">
        <w:rPr>
          <w:rFonts w:asciiTheme="minorEastAsia" w:eastAsiaTheme="minorEastAsia" w:hAnsiTheme="minorEastAsia" w:cs="新細明體" w:hint="eastAsia"/>
          <w:b/>
          <w:kern w:val="0"/>
          <w:szCs w:val="24"/>
          <w:u w:val="single"/>
        </w:rPr>
        <w:t>請</w:t>
      </w:r>
      <w:r w:rsidR="00BB7527" w:rsidRPr="002E4067">
        <w:rPr>
          <w:rFonts w:asciiTheme="minorEastAsia" w:eastAsiaTheme="minorEastAsia" w:hAnsiTheme="minorEastAsia" w:cs="新細明體" w:hint="eastAsia"/>
          <w:b/>
          <w:kern w:val="0"/>
          <w:szCs w:val="24"/>
          <w:u w:val="single"/>
        </w:rPr>
        <w:t>你</w:t>
      </w:r>
      <w:r w:rsidRPr="002E4067">
        <w:rPr>
          <w:rFonts w:asciiTheme="minorEastAsia" w:eastAsiaTheme="minorEastAsia" w:hAnsiTheme="minorEastAsia" w:cs="新細明體" w:hint="eastAsia"/>
          <w:b/>
          <w:kern w:val="0"/>
          <w:szCs w:val="24"/>
          <w:u w:val="single"/>
        </w:rPr>
        <w:t>以「面對恐懼」</w:t>
      </w:r>
      <w:r w:rsidR="00BB7527" w:rsidRPr="002E4067">
        <w:rPr>
          <w:rFonts w:asciiTheme="minorEastAsia" w:eastAsiaTheme="minorEastAsia" w:hAnsiTheme="minorEastAsia" w:cs="新細明體" w:hint="eastAsia"/>
          <w:b/>
          <w:kern w:val="0"/>
          <w:szCs w:val="24"/>
          <w:u w:val="single"/>
        </w:rPr>
        <w:t>為題</w:t>
      </w:r>
      <w:r w:rsidR="00DD7B8D">
        <w:rPr>
          <w:rFonts w:asciiTheme="minorEastAsia" w:eastAsiaTheme="minorEastAsia" w:hAnsiTheme="minorEastAsia" w:cs="新細明體" w:hint="eastAsia"/>
          <w:kern w:val="0"/>
          <w:szCs w:val="24"/>
        </w:rPr>
        <w:t>，寫下你曾有過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的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「</w:t>
      </w:r>
      <w:r w:rsidR="00BB7527">
        <w:rPr>
          <w:rFonts w:asciiTheme="minorEastAsia" w:eastAsiaTheme="minorEastAsia" w:hAnsiTheme="minorEastAsia" w:cs="新細明體" w:hint="eastAsia"/>
          <w:kern w:val="0"/>
          <w:szCs w:val="24"/>
        </w:rPr>
        <w:t>恐懼</w:t>
      </w:r>
      <w:r w:rsidR="00BB7527" w:rsidRPr="00BB7527">
        <w:rPr>
          <w:rFonts w:asciiTheme="minorEastAsia" w:eastAsiaTheme="minorEastAsia" w:hAnsiTheme="minorEastAsia" w:cs="新細明體" w:hint="eastAsia"/>
          <w:kern w:val="0"/>
          <w:szCs w:val="24"/>
        </w:rPr>
        <w:t>」</w:t>
      </w:r>
      <w:r>
        <w:rPr>
          <w:rFonts w:asciiTheme="minorEastAsia" w:eastAsiaTheme="minorEastAsia" w:hAnsiTheme="minorEastAsia" w:cs="新細明體" w:hint="eastAsia"/>
          <w:kern w:val="0"/>
          <w:szCs w:val="24"/>
        </w:rPr>
        <w:t>經驗，還有你如何面對</w:t>
      </w:r>
      <w:r w:rsidR="008664D3" w:rsidRPr="008664D3">
        <w:rPr>
          <w:rFonts w:asciiTheme="minorEastAsia" w:eastAsiaTheme="minorEastAsia" w:hAnsiTheme="minorEastAsia" w:cs="新細明體" w:hint="eastAsia"/>
          <w:kern w:val="0"/>
          <w:szCs w:val="24"/>
        </w:rPr>
        <w:t>「</w:t>
      </w:r>
      <w:r w:rsidR="008664D3">
        <w:rPr>
          <w:rFonts w:asciiTheme="minorEastAsia" w:eastAsiaTheme="minorEastAsia" w:hAnsiTheme="minorEastAsia" w:cs="新細明體" w:hint="eastAsia"/>
          <w:kern w:val="0"/>
          <w:szCs w:val="24"/>
        </w:rPr>
        <w:t>恐懼</w:t>
      </w:r>
      <w:r w:rsidR="008664D3" w:rsidRPr="008664D3">
        <w:rPr>
          <w:rFonts w:asciiTheme="minorEastAsia" w:eastAsiaTheme="minorEastAsia" w:hAnsiTheme="minorEastAsia" w:cs="新細明體" w:hint="eastAsia"/>
          <w:kern w:val="0"/>
          <w:szCs w:val="24"/>
        </w:rPr>
        <w:t>」</w:t>
      </w:r>
      <w:r>
        <w:rPr>
          <w:rFonts w:asciiTheme="minorEastAsia" w:eastAsiaTheme="minorEastAsia" w:hAnsiTheme="minorEastAsia" w:cs="新細明體" w:hint="eastAsia"/>
          <w:kern w:val="0"/>
          <w:szCs w:val="24"/>
        </w:rPr>
        <w:t>，並說明</w:t>
      </w:r>
      <w:r w:rsidR="008664D3" w:rsidRPr="008664D3">
        <w:rPr>
          <w:rFonts w:asciiTheme="minorEastAsia" w:eastAsiaTheme="minorEastAsia" w:hAnsiTheme="minorEastAsia" w:cs="新細明體" w:hint="eastAsia"/>
          <w:kern w:val="0"/>
          <w:szCs w:val="24"/>
        </w:rPr>
        <w:t>「</w:t>
      </w:r>
      <w:r w:rsidR="008664D3">
        <w:rPr>
          <w:rFonts w:asciiTheme="minorEastAsia" w:eastAsiaTheme="minorEastAsia" w:hAnsiTheme="minorEastAsia" w:cs="新細明體" w:hint="eastAsia"/>
          <w:kern w:val="0"/>
          <w:szCs w:val="24"/>
        </w:rPr>
        <w:t>恐懼</w:t>
      </w:r>
      <w:r w:rsidR="008664D3" w:rsidRPr="008664D3">
        <w:rPr>
          <w:rFonts w:asciiTheme="minorEastAsia" w:eastAsiaTheme="minorEastAsia" w:hAnsiTheme="minorEastAsia" w:cs="新細明體" w:hint="eastAsia"/>
          <w:kern w:val="0"/>
          <w:szCs w:val="24"/>
        </w:rPr>
        <w:t>」</w:t>
      </w:r>
      <w:r>
        <w:rPr>
          <w:rFonts w:asciiTheme="minorEastAsia" w:eastAsiaTheme="minorEastAsia" w:hAnsiTheme="minorEastAsia" w:cs="新細明體" w:hint="eastAsia"/>
          <w:kern w:val="0"/>
          <w:szCs w:val="24"/>
        </w:rPr>
        <w:t>對你的意義是什麼，文長600字</w:t>
      </w:r>
      <w:r w:rsidR="00502714">
        <w:rPr>
          <w:rFonts w:asciiTheme="minorEastAsia" w:eastAsiaTheme="minorEastAsia" w:hAnsiTheme="minorEastAsia" w:cs="新細明體" w:hint="eastAsia"/>
          <w:kern w:val="0"/>
          <w:szCs w:val="24"/>
        </w:rPr>
        <w:t>以上</w:t>
      </w:r>
      <w:r>
        <w:rPr>
          <w:rFonts w:asciiTheme="minorEastAsia" w:eastAsiaTheme="minorEastAsia" w:hAnsiTheme="minorEastAsia" w:cs="新細明體" w:hint="eastAsia"/>
          <w:kern w:val="0"/>
          <w:szCs w:val="24"/>
        </w:rPr>
        <w:t>。</w:t>
      </w:r>
    </w:p>
    <w:p w:rsidR="00A25912" w:rsidRPr="00A25912" w:rsidRDefault="00A25912" w:rsidP="00A25912">
      <w:pPr>
        <w:rPr>
          <w:rFonts w:ascii="標楷體" w:eastAsia="標楷體" w:hAnsi="標楷體"/>
          <w:b/>
          <w:sz w:val="28"/>
          <w:szCs w:val="28"/>
        </w:rPr>
      </w:pPr>
    </w:p>
    <w:p w:rsidR="00F057C4" w:rsidRPr="00A25912" w:rsidRDefault="00F057C4" w:rsidP="00F057C4">
      <w:pPr>
        <w:rPr>
          <w:rFonts w:ascii="標楷體" w:eastAsia="標楷體" w:hAnsi="標楷體"/>
          <w:b/>
          <w:szCs w:val="24"/>
        </w:rPr>
      </w:pPr>
    </w:p>
    <w:sectPr w:rsidR="00F057C4" w:rsidRPr="00A25912" w:rsidSect="007F7DA7">
      <w:headerReference w:type="default" r:id="rId8"/>
      <w:footerReference w:type="default" r:id="rId9"/>
      <w:pgSz w:w="14572" w:h="20639" w:code="12"/>
      <w:pgMar w:top="3232" w:right="851" w:bottom="1021" w:left="851" w:header="454" w:footer="39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F6" w:rsidRDefault="00DC6BF6">
      <w:r>
        <w:separator/>
      </w:r>
    </w:p>
  </w:endnote>
  <w:endnote w:type="continuationSeparator" w:id="0">
    <w:p w:rsidR="00DC6BF6" w:rsidRDefault="00DC6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eiryo">
    <w:panose1 w:val="020B0604030504040204"/>
    <w:charset w:val="80"/>
    <w:family w:val="swiss"/>
    <w:pitch w:val="variable"/>
    <w:sig w:usb0="E00002FF" w:usb1="6AC7FFFF" w:usb2="00000012" w:usb3="00000000" w:csb0="0002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8875"/>
      <w:docPartObj>
        <w:docPartGallery w:val="Page Numbers (Bottom of Page)"/>
        <w:docPartUnique/>
      </w:docPartObj>
    </w:sdtPr>
    <w:sdtContent>
      <w:p w:rsidR="008A4B13" w:rsidRDefault="00370D6F">
        <w:pPr>
          <w:pStyle w:val="a4"/>
          <w:jc w:val="center"/>
        </w:pPr>
        <w:r w:rsidRPr="00370D6F">
          <w:fldChar w:fldCharType="begin"/>
        </w:r>
        <w:r w:rsidR="00C52190">
          <w:instrText xml:space="preserve"> PAGE   \* MERGEFORMAT </w:instrText>
        </w:r>
        <w:r w:rsidRPr="00370D6F">
          <w:fldChar w:fldCharType="separate"/>
        </w:r>
        <w:r w:rsidR="00E30600" w:rsidRPr="00E30600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A75015" w:rsidRDefault="00A75015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F6" w:rsidRDefault="00DC6BF6">
      <w:r>
        <w:separator/>
      </w:r>
    </w:p>
  </w:footnote>
  <w:footnote w:type="continuationSeparator" w:id="0">
    <w:p w:rsidR="00DC6BF6" w:rsidRDefault="00DC6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15" w:rsidRPr="00D46E26" w:rsidRDefault="00742A9F" w:rsidP="00742A9F">
    <w:pPr>
      <w:jc w:val="center"/>
      <w:rPr>
        <w:rFonts w:eastAsia="標楷體"/>
        <w:sz w:val="40"/>
      </w:rPr>
    </w:pPr>
    <w:r w:rsidRPr="00D46E26">
      <w:rPr>
        <w:rFonts w:eastAsia="標楷體" w:hint="eastAsia"/>
        <w:sz w:val="40"/>
      </w:rPr>
      <w:t>新北市立光復</w:t>
    </w:r>
    <w:r w:rsidR="00A75015" w:rsidRPr="00D46E26">
      <w:rPr>
        <w:rFonts w:eastAsia="標楷體" w:hint="eastAsia"/>
        <w:sz w:val="40"/>
      </w:rPr>
      <w:t>高級中學</w:t>
    </w:r>
    <w:r w:rsidRPr="00D46E26">
      <w:rPr>
        <w:rFonts w:eastAsia="標楷體" w:hint="eastAsia"/>
        <w:sz w:val="40"/>
      </w:rPr>
      <w:t>105</w:t>
    </w:r>
    <w:r w:rsidR="00A75015" w:rsidRPr="00D46E26">
      <w:rPr>
        <w:rFonts w:eastAsia="標楷體" w:hint="eastAsia"/>
        <w:sz w:val="40"/>
      </w:rPr>
      <w:t>學年度</w:t>
    </w:r>
    <w:r w:rsidR="00D46E26" w:rsidRPr="00D46E26">
      <w:rPr>
        <w:rFonts w:eastAsia="標楷體" w:hint="eastAsia"/>
        <w:sz w:val="40"/>
      </w:rPr>
      <w:t>第一學期高</w:t>
    </w:r>
    <w:r w:rsidRPr="00D46E26">
      <w:rPr>
        <w:rFonts w:eastAsia="標楷體" w:hint="eastAsia"/>
        <w:sz w:val="40"/>
      </w:rPr>
      <w:t>中部</w:t>
    </w:r>
    <w:r w:rsidR="00D46E26" w:rsidRPr="00D46E26">
      <w:rPr>
        <w:rFonts w:eastAsia="標楷體" w:hint="eastAsia"/>
        <w:sz w:val="40"/>
      </w:rPr>
      <w:t>第一次定期考查</w:t>
    </w:r>
    <w:r w:rsidR="00522717">
      <w:rPr>
        <w:rFonts w:eastAsia="標楷體" w:hint="eastAsia"/>
        <w:sz w:val="40"/>
      </w:rPr>
      <w:t>題目</w:t>
    </w:r>
    <w:r w:rsidR="00970D8E">
      <w:rPr>
        <w:rFonts w:eastAsia="標楷體" w:hint="eastAsia"/>
        <w:sz w:val="40"/>
      </w:rPr>
      <w:t>卷</w:t>
    </w:r>
  </w:p>
  <w:p w:rsidR="00A75015" w:rsidRPr="0094332C" w:rsidRDefault="00A75015" w:rsidP="0094332C">
    <w:pPr>
      <w:pStyle w:val="a3"/>
      <w:spacing w:line="680" w:lineRule="exact"/>
      <w:textAlignment w:val="center"/>
      <w:rPr>
        <w:rFonts w:ascii="Century Gothic" w:eastAsia="標楷體" w:hAnsi="Century Gothic" w:cs="Arial"/>
        <w:sz w:val="24"/>
      </w:rPr>
    </w:pPr>
    <w:r w:rsidRPr="0094332C">
      <w:rPr>
        <w:rFonts w:ascii="Century Gothic" w:eastAsia="標楷體" w:hAnsi="Century Gothic" w:hint="eastAsia"/>
        <w:sz w:val="24"/>
      </w:rPr>
      <w:t>共</w:t>
    </w:r>
    <w:r w:rsidR="00A779FA">
      <w:rPr>
        <w:rStyle w:val="a6"/>
        <w:rFonts w:ascii="Century Gothic" w:eastAsia="標楷體" w:hAnsi="Century Gothic" w:hint="eastAsia"/>
        <w:sz w:val="24"/>
      </w:rPr>
      <w:t>2</w:t>
    </w:r>
    <w:r w:rsidRPr="0094332C">
      <w:rPr>
        <w:rFonts w:ascii="Century Gothic" w:eastAsia="標楷體" w:hAnsi="Century Gothic" w:hint="eastAsia"/>
        <w:sz w:val="24"/>
      </w:rPr>
      <w:t>頁．第</w:t>
    </w:r>
    <w:r w:rsidR="00370D6F" w:rsidRPr="0094332C">
      <w:rPr>
        <w:rStyle w:val="a6"/>
        <w:rFonts w:ascii="Century Gothic" w:eastAsia="標楷體" w:hAnsi="Century Gothic"/>
        <w:sz w:val="24"/>
      </w:rPr>
      <w:fldChar w:fldCharType="begin"/>
    </w:r>
    <w:r w:rsidRPr="0094332C">
      <w:rPr>
        <w:rStyle w:val="a6"/>
        <w:rFonts w:ascii="Century Gothic" w:eastAsia="標楷體" w:hAnsi="Century Gothic"/>
        <w:sz w:val="24"/>
      </w:rPr>
      <w:instrText xml:space="preserve"> PAGE </w:instrText>
    </w:r>
    <w:r w:rsidR="00370D6F" w:rsidRPr="0094332C">
      <w:rPr>
        <w:rStyle w:val="a6"/>
        <w:rFonts w:ascii="Century Gothic" w:eastAsia="標楷體" w:hAnsi="Century Gothic"/>
        <w:sz w:val="24"/>
      </w:rPr>
      <w:fldChar w:fldCharType="separate"/>
    </w:r>
    <w:r w:rsidR="00E30600">
      <w:rPr>
        <w:rStyle w:val="a6"/>
        <w:rFonts w:ascii="Century Gothic" w:eastAsia="標楷體" w:hAnsi="Century Gothic"/>
        <w:noProof/>
        <w:sz w:val="24"/>
      </w:rPr>
      <w:t>2</w:t>
    </w:r>
    <w:r w:rsidR="00370D6F" w:rsidRPr="0094332C">
      <w:rPr>
        <w:rStyle w:val="a6"/>
        <w:rFonts w:ascii="Century Gothic" w:eastAsia="標楷體" w:hAnsi="Century Gothic"/>
        <w:sz w:val="24"/>
      </w:rPr>
      <w:fldChar w:fldCharType="end"/>
    </w:r>
    <w:r w:rsidRPr="0094332C">
      <w:rPr>
        <w:rFonts w:ascii="Century Gothic" w:eastAsia="標楷體" w:hAnsi="Century Gothic" w:hint="eastAsia"/>
        <w:sz w:val="24"/>
      </w:rPr>
      <w:t>頁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Pr="0094332C">
      <w:rPr>
        <w:rFonts w:ascii="Century Gothic" w:eastAsia="標楷體" w:hAnsi="Century Gothic" w:cs="Arial" w:hint="eastAsia"/>
        <w:sz w:val="24"/>
      </w:rPr>
      <w:t>使用答案卡：</w:t>
    </w:r>
    <w:r w:rsidR="00151DA0">
      <w:rPr>
        <w:rFonts w:ascii="標楷體" w:eastAsia="標楷體" w:hAnsi="標楷體" w:cs="Arial" w:hint="eastAsia"/>
        <w:sz w:val="24"/>
      </w:rPr>
      <w:t>■</w:t>
    </w:r>
    <w:r w:rsidRPr="0094332C">
      <w:rPr>
        <w:rFonts w:ascii="Century Gothic" w:eastAsia="標楷體" w:hAnsi="Century Gothic" w:cs="Arial" w:hint="eastAsia"/>
        <w:sz w:val="24"/>
      </w:rPr>
      <w:t>是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6A7B7F" w:rsidRPr="0094332C">
      <w:rPr>
        <w:rFonts w:ascii="標楷體" w:eastAsia="標楷體" w:hAnsi="標楷體" w:cs="Arial" w:hint="eastAsia"/>
        <w:sz w:val="24"/>
      </w:rPr>
      <w:t>□</w:t>
    </w:r>
    <w:r w:rsidR="006A7B7F" w:rsidRPr="0094332C">
      <w:rPr>
        <w:rFonts w:ascii="Century Gothic" w:eastAsia="標楷體" w:hAnsi="Century Gothic" w:cs="Arial" w:hint="eastAsia"/>
        <w:sz w:val="24"/>
      </w:rPr>
      <w:t>否</w:t>
    </w:r>
    <w:r w:rsidR="0094332C">
      <w:rPr>
        <w:rFonts w:ascii="Century Gothic" w:eastAsia="標楷體" w:hAnsi="Century Gothic" w:cs="Arial" w:hint="eastAsia"/>
        <w:sz w:val="24"/>
      </w:rPr>
      <w:t xml:space="preserve">  </w:t>
    </w:r>
    <w:r w:rsidR="0094332C" w:rsidRPr="0094332C">
      <w:rPr>
        <w:rFonts w:ascii="Century Gothic" w:eastAsia="標楷體" w:hAnsi="Century Gothic" w:cs="Arial" w:hint="eastAsia"/>
        <w:sz w:val="24"/>
      </w:rPr>
      <w:t>使用答案卷</w:t>
    </w:r>
    <w:r w:rsidR="0094332C" w:rsidRPr="0094332C">
      <w:rPr>
        <w:rFonts w:ascii="Century Gothic" w:eastAsia="標楷體" w:hAnsi="Century Gothic" w:cs="Arial" w:hint="eastAsia"/>
        <w:sz w:val="24"/>
      </w:rPr>
      <w:t xml:space="preserve"> :</w:t>
    </w:r>
    <w:r w:rsidR="0094332C" w:rsidRPr="0094332C">
      <w:rPr>
        <w:rFonts w:ascii="標楷體" w:eastAsia="標楷體" w:hAnsi="標楷體" w:cs="Arial" w:hint="eastAsia"/>
        <w:sz w:val="24"/>
      </w:rPr>
      <w:t xml:space="preserve"> </w:t>
    </w:r>
    <w:r w:rsidR="00151DA0">
      <w:rPr>
        <w:rFonts w:ascii="標楷體" w:eastAsia="標楷體" w:hAnsi="標楷體" w:cs="Arial" w:hint="eastAsia"/>
        <w:sz w:val="24"/>
      </w:rPr>
      <w:t>■</w:t>
    </w:r>
    <w:r w:rsidR="0094332C" w:rsidRPr="0094332C">
      <w:rPr>
        <w:rFonts w:ascii="Century Gothic" w:eastAsia="標楷體" w:hAnsi="Century Gothic" w:cs="Arial" w:hint="eastAsia"/>
        <w:sz w:val="24"/>
      </w:rPr>
      <w:t>是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94332C" w:rsidRPr="0094332C">
      <w:rPr>
        <w:rFonts w:ascii="標楷體" w:eastAsia="標楷體" w:hAnsi="標楷體" w:cs="Arial" w:hint="eastAsia"/>
        <w:sz w:val="24"/>
      </w:rPr>
      <w:t>□</w:t>
    </w:r>
    <w:r w:rsidR="0094332C" w:rsidRPr="0094332C">
      <w:rPr>
        <w:rFonts w:ascii="Century Gothic" w:eastAsia="標楷體" w:hAnsi="Century Gothic" w:cs="Arial" w:hint="eastAsia"/>
        <w:sz w:val="24"/>
      </w:rPr>
      <w:t>否</w:t>
    </w:r>
    <w:r w:rsidR="0094332C" w:rsidRPr="0094332C">
      <w:rPr>
        <w:rFonts w:ascii="Century Gothic" w:eastAsia="標楷體" w:hAnsi="Century Gothic" w:cs="Arial" w:hint="eastAsia"/>
        <w:sz w:val="24"/>
      </w:rPr>
      <w:t xml:space="preserve"> </w:t>
    </w:r>
    <w:r w:rsidR="0094332C">
      <w:rPr>
        <w:rFonts w:ascii="Century Gothic" w:eastAsia="標楷體" w:hAnsi="Century Gothic" w:cs="Arial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班級：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姓名：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　</w:t>
    </w:r>
    <w:r w:rsidR="0094332C">
      <w:rPr>
        <w:rFonts w:ascii="Century Gothic" w:eastAsia="標楷體" w:hAnsi="Century Gothic" w:hint="eastAsia"/>
        <w:sz w:val="24"/>
        <w:u w:val="single"/>
      </w:rPr>
      <w:t xml:space="preserve">    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　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 xml:space="preserve"> </w:t>
    </w:r>
    <w:r w:rsidR="0094332C" w:rsidRPr="0094332C">
      <w:rPr>
        <w:rFonts w:ascii="Century Gothic" w:eastAsia="標楷體" w:hAnsi="Century Gothic" w:hint="eastAsia"/>
        <w:sz w:val="24"/>
      </w:rPr>
      <w:t>座號：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</w:t>
    </w:r>
    <w:r w:rsidR="0094332C">
      <w:rPr>
        <w:rFonts w:ascii="Century Gothic" w:eastAsia="標楷體" w:hAnsi="Century Gothic" w:hint="eastAsia"/>
        <w:sz w:val="24"/>
        <w:u w:val="single"/>
      </w:rPr>
      <w:t xml:space="preserve"> </w:t>
    </w:r>
    <w:r w:rsidR="0094332C" w:rsidRPr="0094332C">
      <w:rPr>
        <w:rFonts w:ascii="Century Gothic" w:eastAsia="標楷體" w:hAnsi="Century Gothic" w:hint="eastAsia"/>
        <w:sz w:val="24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021"/>
      <w:gridCol w:w="1559"/>
      <w:gridCol w:w="1134"/>
      <w:gridCol w:w="1843"/>
      <w:gridCol w:w="1275"/>
      <w:gridCol w:w="2127"/>
      <w:gridCol w:w="1062"/>
      <w:gridCol w:w="1489"/>
      <w:gridCol w:w="318"/>
      <w:gridCol w:w="1100"/>
    </w:tblGrid>
    <w:tr w:rsidR="00C945A5" w:rsidTr="00C945A5">
      <w:trPr>
        <w:cantSplit/>
        <w:trHeight w:val="699"/>
      </w:trPr>
      <w:tc>
        <w:tcPr>
          <w:tcW w:w="1021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考試科目</w:t>
          </w:r>
        </w:p>
      </w:tc>
      <w:tc>
        <w:tcPr>
          <w:tcW w:w="1559" w:type="dxa"/>
          <w:vAlign w:val="center"/>
        </w:tcPr>
        <w:p w:rsidR="00C945A5" w:rsidRDefault="00151DA0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高一國文</w:t>
          </w:r>
          <w:r w:rsidR="00522717">
            <w:rPr>
              <w:rFonts w:ascii="Century Gothic" w:eastAsia="標楷體" w:hAnsi="Century Gothic" w:hint="eastAsia"/>
              <w:sz w:val="22"/>
            </w:rPr>
            <w:t>作文</w:t>
          </w:r>
        </w:p>
      </w:tc>
      <w:tc>
        <w:tcPr>
          <w:tcW w:w="1134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使用班級</w:t>
          </w:r>
        </w:p>
      </w:tc>
      <w:tc>
        <w:tcPr>
          <w:tcW w:w="1843" w:type="dxa"/>
          <w:vAlign w:val="center"/>
        </w:tcPr>
        <w:p w:rsidR="00C945A5" w:rsidRDefault="00151DA0">
          <w:pPr>
            <w:pStyle w:val="a3"/>
            <w:tabs>
              <w:tab w:val="clear" w:pos="4153"/>
              <w:tab w:val="clear" w:pos="8306"/>
            </w:tabs>
            <w:ind w:leftChars="-11" w:left="-26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101-106</w:t>
          </w:r>
        </w:p>
      </w:tc>
      <w:tc>
        <w:tcPr>
          <w:tcW w:w="1275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</w:rPr>
          </w:pPr>
          <w:r>
            <w:rPr>
              <w:rFonts w:ascii="Century Gothic" w:eastAsia="標楷體" w:hAnsi="Century Gothic" w:hint="eastAsia"/>
              <w:sz w:val="24"/>
            </w:rPr>
            <w:t>考試範圍</w:t>
          </w:r>
        </w:p>
      </w:tc>
      <w:tc>
        <w:tcPr>
          <w:tcW w:w="2127" w:type="dxa"/>
          <w:vAlign w:val="center"/>
        </w:tcPr>
        <w:p w:rsidR="00C945A5" w:rsidRDefault="00522717" w:rsidP="00522717">
          <w:pPr>
            <w:pStyle w:val="a3"/>
            <w:tabs>
              <w:tab w:val="clear" w:pos="4153"/>
              <w:tab w:val="clear" w:pos="8306"/>
            </w:tabs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國文寫作測驗</w:t>
          </w:r>
        </w:p>
      </w:tc>
      <w:tc>
        <w:tcPr>
          <w:tcW w:w="1062" w:type="dxa"/>
          <w:vAlign w:val="center"/>
        </w:tcPr>
        <w:p w:rsidR="00C945A5" w:rsidRDefault="00C945A5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備註說明</w:t>
          </w:r>
        </w:p>
      </w:tc>
      <w:tc>
        <w:tcPr>
          <w:tcW w:w="1489" w:type="dxa"/>
          <w:vAlign w:val="center"/>
        </w:tcPr>
        <w:p w:rsidR="00C945A5" w:rsidRDefault="00C945A5" w:rsidP="007F7DA7">
          <w:pPr>
            <w:pStyle w:val="a3"/>
            <w:tabs>
              <w:tab w:val="clear" w:pos="4153"/>
              <w:tab w:val="clear" w:pos="8306"/>
            </w:tabs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 w:val="22"/>
            </w:rPr>
          </w:pPr>
        </w:p>
      </w:tc>
      <w:tc>
        <w:tcPr>
          <w:tcW w:w="318" w:type="dxa"/>
          <w:vAlign w:val="center"/>
        </w:tcPr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得</w:t>
          </w: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2"/>
            </w:rPr>
          </w:pPr>
          <w:r>
            <w:rPr>
              <w:rFonts w:ascii="Century Gothic" w:eastAsia="標楷體" w:hAnsi="Century Gothic" w:hint="eastAsia"/>
              <w:sz w:val="22"/>
            </w:rPr>
            <w:t>分</w:t>
          </w:r>
        </w:p>
      </w:tc>
      <w:tc>
        <w:tcPr>
          <w:tcW w:w="1100" w:type="dxa"/>
        </w:tcPr>
        <w:p w:rsidR="00C945A5" w:rsidRDefault="00C945A5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widowControl/>
            <w:textAlignment w:val="center"/>
            <w:rPr>
              <w:rFonts w:ascii="Century Gothic" w:eastAsia="標楷體" w:hAnsi="Century Gothic"/>
              <w:sz w:val="22"/>
            </w:rPr>
          </w:pPr>
        </w:p>
        <w:p w:rsidR="00C945A5" w:rsidRDefault="00C945A5">
          <w:pPr>
            <w:pStyle w:val="a3"/>
            <w:tabs>
              <w:tab w:val="clear" w:pos="4153"/>
              <w:tab w:val="clear" w:pos="8306"/>
            </w:tabs>
            <w:textAlignment w:val="center"/>
            <w:rPr>
              <w:rFonts w:ascii="Century Gothic" w:eastAsia="標楷體" w:hAnsi="Century Gothic"/>
              <w:sz w:val="22"/>
            </w:rPr>
          </w:pPr>
        </w:p>
      </w:tc>
    </w:tr>
  </w:tbl>
  <w:p w:rsidR="00A75015" w:rsidRDefault="00A75015">
    <w:pPr>
      <w:pStyle w:val="a3"/>
      <w:textAlignment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07E"/>
    <w:multiLevelType w:val="hybridMultilevel"/>
    <w:tmpl w:val="C96A97A4"/>
    <w:lvl w:ilvl="0" w:tplc="7D627AA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3F975FC"/>
    <w:multiLevelType w:val="multilevel"/>
    <w:tmpl w:val="E33E7602"/>
    <w:lvl w:ilvl="0">
      <w:start w:val="12"/>
      <w:numFmt w:val="decimal"/>
      <w:lvlText w:val="( 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5405B95"/>
    <w:multiLevelType w:val="hybridMultilevel"/>
    <w:tmpl w:val="D42403DA"/>
    <w:lvl w:ilvl="0" w:tplc="38E4E288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660186A"/>
    <w:multiLevelType w:val="hybridMultilevel"/>
    <w:tmpl w:val="91F84AF2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4422BD3"/>
    <w:multiLevelType w:val="hybridMultilevel"/>
    <w:tmpl w:val="DE8C5204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AD31EFC"/>
    <w:multiLevelType w:val="multilevel"/>
    <w:tmpl w:val="1A544CBE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B22763E"/>
    <w:multiLevelType w:val="multilevel"/>
    <w:tmpl w:val="9A60FD90"/>
    <w:lvl w:ilvl="0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87C00"/>
    <w:multiLevelType w:val="hybridMultilevel"/>
    <w:tmpl w:val="1766EC3E"/>
    <w:lvl w:ilvl="0" w:tplc="BADACC04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6CB4C77"/>
    <w:multiLevelType w:val="multilevel"/>
    <w:tmpl w:val="9DB00340"/>
    <w:lvl w:ilvl="0">
      <w:start w:val="12"/>
      <w:numFmt w:val="decimal"/>
      <w:lvlText w:val="(       )%1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8D8004A"/>
    <w:multiLevelType w:val="hybridMultilevel"/>
    <w:tmpl w:val="8EDC218E"/>
    <w:lvl w:ilvl="0" w:tplc="C5E439F8">
      <w:start w:val="12"/>
      <w:numFmt w:val="decimal"/>
      <w:lvlText w:val="(       )%1"/>
      <w:lvlJc w:val="left"/>
      <w:pPr>
        <w:tabs>
          <w:tab w:val="num" w:pos="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D604936"/>
    <w:multiLevelType w:val="hybridMultilevel"/>
    <w:tmpl w:val="27EAA130"/>
    <w:lvl w:ilvl="0" w:tplc="F29CCC34">
      <w:start w:val="1"/>
      <w:numFmt w:val="decimal"/>
      <w:lvlText w:val=" 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A3C2F78"/>
    <w:multiLevelType w:val="multilevel"/>
    <w:tmpl w:val="72780A8C"/>
    <w:lvl w:ilvl="0">
      <w:start w:val="12"/>
      <w:numFmt w:val="decimal"/>
      <w:lvlText w:val="(       ) %1."/>
      <w:lvlJc w:val="left"/>
      <w:pPr>
        <w:tabs>
          <w:tab w:val="num" w:pos="57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F4F5B88"/>
    <w:multiLevelType w:val="multilevel"/>
    <w:tmpl w:val="4418D9CA"/>
    <w:lvl w:ilvl="0">
      <w:start w:val="12"/>
      <w:numFmt w:val="decimal"/>
      <w:lvlText w:val="(       ) 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1DF240B"/>
    <w:multiLevelType w:val="hybridMultilevel"/>
    <w:tmpl w:val="81D0A6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35E460D"/>
    <w:multiLevelType w:val="hybridMultilevel"/>
    <w:tmpl w:val="3ADC9994"/>
    <w:lvl w:ilvl="0" w:tplc="12C6BA0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F380189"/>
    <w:multiLevelType w:val="multilevel"/>
    <w:tmpl w:val="0156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40"/>
    <w:rsid w:val="000019D0"/>
    <w:rsid w:val="00016548"/>
    <w:rsid w:val="000A3CEC"/>
    <w:rsid w:val="000A77B1"/>
    <w:rsid w:val="000B08E3"/>
    <w:rsid w:val="000F09A3"/>
    <w:rsid w:val="00100DB5"/>
    <w:rsid w:val="00107A4D"/>
    <w:rsid w:val="00114CAC"/>
    <w:rsid w:val="00127DC3"/>
    <w:rsid w:val="00133E28"/>
    <w:rsid w:val="0013586E"/>
    <w:rsid w:val="00137D09"/>
    <w:rsid w:val="00151DA0"/>
    <w:rsid w:val="001632AA"/>
    <w:rsid w:val="001803DB"/>
    <w:rsid w:val="001C081C"/>
    <w:rsid w:val="00251095"/>
    <w:rsid w:val="002E4067"/>
    <w:rsid w:val="003013F6"/>
    <w:rsid w:val="00317D47"/>
    <w:rsid w:val="00367F92"/>
    <w:rsid w:val="00370D6F"/>
    <w:rsid w:val="00372178"/>
    <w:rsid w:val="00383C44"/>
    <w:rsid w:val="003A3D7B"/>
    <w:rsid w:val="003C45B9"/>
    <w:rsid w:val="003D7256"/>
    <w:rsid w:val="003E219E"/>
    <w:rsid w:val="003E4B87"/>
    <w:rsid w:val="003F36DD"/>
    <w:rsid w:val="00402356"/>
    <w:rsid w:val="00423ADF"/>
    <w:rsid w:val="00433B0E"/>
    <w:rsid w:val="004A1EEB"/>
    <w:rsid w:val="004C32F3"/>
    <w:rsid w:val="004C51D7"/>
    <w:rsid w:val="00502714"/>
    <w:rsid w:val="0050771C"/>
    <w:rsid w:val="00522717"/>
    <w:rsid w:val="00596113"/>
    <w:rsid w:val="005C3F6A"/>
    <w:rsid w:val="005C43A7"/>
    <w:rsid w:val="0060052F"/>
    <w:rsid w:val="006A7B7F"/>
    <w:rsid w:val="006C3044"/>
    <w:rsid w:val="006E1D3C"/>
    <w:rsid w:val="00726240"/>
    <w:rsid w:val="00742A9F"/>
    <w:rsid w:val="007A1E08"/>
    <w:rsid w:val="007C1D3F"/>
    <w:rsid w:val="007C502C"/>
    <w:rsid w:val="007F7DA7"/>
    <w:rsid w:val="00816EA9"/>
    <w:rsid w:val="008664D3"/>
    <w:rsid w:val="00872139"/>
    <w:rsid w:val="008846B7"/>
    <w:rsid w:val="008A1622"/>
    <w:rsid w:val="008A4B13"/>
    <w:rsid w:val="008C5B8D"/>
    <w:rsid w:val="008C6602"/>
    <w:rsid w:val="008E14C6"/>
    <w:rsid w:val="008E24A4"/>
    <w:rsid w:val="008E60C9"/>
    <w:rsid w:val="008F036A"/>
    <w:rsid w:val="008F52A9"/>
    <w:rsid w:val="00905FC1"/>
    <w:rsid w:val="00914C18"/>
    <w:rsid w:val="00937A05"/>
    <w:rsid w:val="00940F51"/>
    <w:rsid w:val="0094332C"/>
    <w:rsid w:val="00943DCB"/>
    <w:rsid w:val="00945C28"/>
    <w:rsid w:val="00950353"/>
    <w:rsid w:val="009555C4"/>
    <w:rsid w:val="00970D8E"/>
    <w:rsid w:val="00992826"/>
    <w:rsid w:val="009D02D5"/>
    <w:rsid w:val="009E7E4C"/>
    <w:rsid w:val="009F5DEA"/>
    <w:rsid w:val="00A25912"/>
    <w:rsid w:val="00A437E8"/>
    <w:rsid w:val="00A5628C"/>
    <w:rsid w:val="00A64403"/>
    <w:rsid w:val="00A75015"/>
    <w:rsid w:val="00A779FA"/>
    <w:rsid w:val="00AE1DBF"/>
    <w:rsid w:val="00B22700"/>
    <w:rsid w:val="00B25AEC"/>
    <w:rsid w:val="00B554C7"/>
    <w:rsid w:val="00B74C18"/>
    <w:rsid w:val="00B74C5F"/>
    <w:rsid w:val="00B76F5B"/>
    <w:rsid w:val="00B93F36"/>
    <w:rsid w:val="00B957D3"/>
    <w:rsid w:val="00BB0F01"/>
    <w:rsid w:val="00BB7527"/>
    <w:rsid w:val="00BF161C"/>
    <w:rsid w:val="00C10F1D"/>
    <w:rsid w:val="00C22E9C"/>
    <w:rsid w:val="00C24F68"/>
    <w:rsid w:val="00C52190"/>
    <w:rsid w:val="00C70312"/>
    <w:rsid w:val="00C7303A"/>
    <w:rsid w:val="00C945A5"/>
    <w:rsid w:val="00CC0534"/>
    <w:rsid w:val="00CD30EF"/>
    <w:rsid w:val="00CE3065"/>
    <w:rsid w:val="00D37388"/>
    <w:rsid w:val="00D46E26"/>
    <w:rsid w:val="00D612C6"/>
    <w:rsid w:val="00D91EB2"/>
    <w:rsid w:val="00D96E9C"/>
    <w:rsid w:val="00DB558E"/>
    <w:rsid w:val="00DC6BF6"/>
    <w:rsid w:val="00DD7B8D"/>
    <w:rsid w:val="00DF72E3"/>
    <w:rsid w:val="00E0524B"/>
    <w:rsid w:val="00E30600"/>
    <w:rsid w:val="00E425D1"/>
    <w:rsid w:val="00E56784"/>
    <w:rsid w:val="00E63C71"/>
    <w:rsid w:val="00E679CF"/>
    <w:rsid w:val="00E8449E"/>
    <w:rsid w:val="00EC2A8C"/>
    <w:rsid w:val="00EE4751"/>
    <w:rsid w:val="00F057C4"/>
    <w:rsid w:val="00F21645"/>
    <w:rsid w:val="00F34579"/>
    <w:rsid w:val="00F4556A"/>
    <w:rsid w:val="00F47500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40"/>
    <w:pPr>
      <w:widowControl w:val="0"/>
    </w:pPr>
    <w:rPr>
      <w:kern w:val="2"/>
      <w:sz w:val="24"/>
    </w:rPr>
  </w:style>
  <w:style w:type="paragraph" w:styleId="1">
    <w:name w:val="heading 1"/>
    <w:basedOn w:val="a"/>
    <w:link w:val="10"/>
    <w:uiPriority w:val="9"/>
    <w:qFormat/>
    <w:rsid w:val="00372178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72178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0A3CEC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0A3CEC"/>
  </w:style>
  <w:style w:type="paragraph" w:styleId="a7">
    <w:name w:val="Balloon Text"/>
    <w:basedOn w:val="a"/>
    <w:link w:val="a8"/>
    <w:rsid w:val="00D46E26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D46E26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AE1DBF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8A4B13"/>
    <w:rPr>
      <w:kern w:val="2"/>
    </w:rPr>
  </w:style>
  <w:style w:type="table" w:styleId="aa">
    <w:name w:val="Table Grid"/>
    <w:basedOn w:val="a1"/>
    <w:rsid w:val="00CD3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914C18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sid w:val="00914C18"/>
    <w:rPr>
      <w:b/>
      <w:bCs/>
    </w:rPr>
  </w:style>
  <w:style w:type="character" w:customStyle="1" w:styleId="10">
    <w:name w:val="標題 1 字元"/>
    <w:basedOn w:val="a0"/>
    <w:link w:val="1"/>
    <w:uiPriority w:val="9"/>
    <w:rsid w:val="00372178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372178"/>
    <w:rPr>
      <w:rFonts w:ascii="新細明體" w:hAnsi="新細明體" w:cs="新細明體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3721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7E2DC-3130-46BD-89C7-9DE711F7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Company>ymhs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lily</cp:lastModifiedBy>
  <cp:revision>2</cp:revision>
  <cp:lastPrinted>2016-09-01T06:04:00Z</cp:lastPrinted>
  <dcterms:created xsi:type="dcterms:W3CDTF">2016-10-04T14:06:00Z</dcterms:created>
  <dcterms:modified xsi:type="dcterms:W3CDTF">2016-10-04T14:06:00Z</dcterms:modified>
</cp:coreProperties>
</file>