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4AD" w:rsidRPr="00B04C3A" w:rsidRDefault="00D6665D" w:rsidP="00A714AD">
      <w:pPr>
        <w:rPr>
          <w:rFonts w:ascii="標楷體" w:eastAsia="標楷體" w:hAnsi="標楷體"/>
          <w:b/>
          <w:szCs w:val="22"/>
        </w:rPr>
      </w:pPr>
      <w:r w:rsidRPr="00B04C3A">
        <w:rPr>
          <w:rFonts w:eastAsia="標楷體" w:hint="eastAsia"/>
          <w:b/>
          <w:sz w:val="24"/>
        </w:rPr>
        <w:t>一、單選題</w:t>
      </w:r>
      <w:r w:rsidRPr="00B04C3A">
        <w:rPr>
          <w:rFonts w:eastAsia="標楷體" w:hint="eastAsia"/>
          <w:b/>
          <w:sz w:val="24"/>
        </w:rPr>
        <w:t xml:space="preserve"> </w:t>
      </w:r>
      <w:r w:rsidR="006F5B79" w:rsidRPr="00B04C3A">
        <w:rPr>
          <w:rFonts w:ascii="標楷體" w:eastAsia="標楷體" w:hAnsi="標楷體" w:hint="eastAsia"/>
          <w:b/>
          <w:szCs w:val="22"/>
        </w:rPr>
        <w:t>(4</w:t>
      </w:r>
      <w:r w:rsidR="00A714AD" w:rsidRPr="00B04C3A">
        <w:rPr>
          <w:rFonts w:ascii="標楷體" w:eastAsia="標楷體" w:hAnsi="標楷體" w:hint="eastAsia"/>
          <w:b/>
          <w:szCs w:val="22"/>
        </w:rPr>
        <w:t>0題 每題</w:t>
      </w:r>
      <w:r w:rsidR="003B726D" w:rsidRPr="00B04C3A">
        <w:rPr>
          <w:rFonts w:ascii="標楷體" w:eastAsia="標楷體" w:hAnsi="標楷體" w:hint="eastAsia"/>
          <w:b/>
          <w:szCs w:val="22"/>
        </w:rPr>
        <w:t>2</w:t>
      </w:r>
      <w:r w:rsidR="00A714AD" w:rsidRPr="00B04C3A">
        <w:rPr>
          <w:rFonts w:ascii="標楷體" w:eastAsia="標楷體" w:hAnsi="標楷體" w:hint="eastAsia"/>
          <w:b/>
          <w:szCs w:val="22"/>
        </w:rPr>
        <w:t>分 共</w:t>
      </w:r>
      <w:r w:rsidR="003B726D" w:rsidRPr="00B04C3A">
        <w:rPr>
          <w:rFonts w:ascii="標楷體" w:eastAsia="標楷體" w:hAnsi="標楷體" w:hint="eastAsia"/>
          <w:b/>
          <w:szCs w:val="22"/>
        </w:rPr>
        <w:t>80</w:t>
      </w:r>
      <w:r w:rsidR="00A714AD" w:rsidRPr="00B04C3A">
        <w:rPr>
          <w:rFonts w:ascii="標楷體" w:eastAsia="標楷體" w:hAnsi="標楷體" w:hint="eastAsia"/>
          <w:b/>
          <w:szCs w:val="22"/>
        </w:rPr>
        <w:t>分)(請將答案用2B鉛筆畫至答案卡)</w:t>
      </w:r>
    </w:p>
    <w:p w:rsidR="00151AD4" w:rsidRPr="00B04C3A" w:rsidRDefault="00151AD4" w:rsidP="00151AD4">
      <w:pPr>
        <w:ind w:left="1287" w:hanging="1287"/>
      </w:pPr>
      <w:r w:rsidRPr="00B04C3A">
        <w:rPr>
          <w:rFonts w:ascii="Arial" w:eastAsia="標楷體" w:hAnsi="Arial" w:cs="Arial" w:hint="eastAsia"/>
        </w:rPr>
        <w:t>（　　　）</w:t>
      </w:r>
      <w:r w:rsidRPr="00B04C3A">
        <w:rPr>
          <w:rFonts w:ascii="新細明體" w:eastAsia="新細明體" w:hAnsi="新細明體" w:cs="Arial" w:hint="eastAsia"/>
        </w:rPr>
        <w:t>1.</w:t>
      </w:r>
      <w:r w:rsidRPr="00B04C3A">
        <w:rPr>
          <w:rFonts w:hint="eastAsia"/>
        </w:rPr>
        <w:t xml:space="preserve">以下哪一種技法比較難表現立體感與空間感？　</w:t>
      </w:r>
      <w:r w:rsidRPr="00B04C3A">
        <w:t>(A)</w:t>
      </w:r>
      <w:r w:rsidRPr="00B04C3A">
        <w:rPr>
          <w:rFonts w:hint="eastAsia"/>
        </w:rPr>
        <w:t xml:space="preserve">重疊　</w:t>
      </w:r>
      <w:r w:rsidRPr="00B04C3A">
        <w:t>(B)</w:t>
      </w:r>
      <w:r w:rsidRPr="00B04C3A">
        <w:rPr>
          <w:rFonts w:hint="eastAsia"/>
        </w:rPr>
        <w:t xml:space="preserve">連接　</w:t>
      </w:r>
      <w:r w:rsidRPr="00B04C3A">
        <w:t>(C)</w:t>
      </w:r>
      <w:r w:rsidRPr="00B04C3A">
        <w:rPr>
          <w:rFonts w:hint="eastAsia"/>
        </w:rPr>
        <w:t xml:space="preserve">大小　</w:t>
      </w:r>
      <w:r w:rsidRPr="00B04C3A">
        <w:t>(D)</w:t>
      </w:r>
      <w:r w:rsidRPr="00B04C3A">
        <w:rPr>
          <w:rFonts w:hint="eastAsia"/>
        </w:rPr>
        <w:t>陰影</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課本練習題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w:t>
      </w:r>
      <w:r w:rsidRPr="00B04C3A">
        <w:rPr>
          <w:rFonts w:hint="eastAsia"/>
        </w:rPr>
        <w:t>何者</w:t>
      </w:r>
      <w:r w:rsidRPr="00B04C3A">
        <w:rPr>
          <w:rFonts w:hint="eastAsia"/>
          <w:u w:val="double"/>
        </w:rPr>
        <w:t>非</w:t>
      </w:r>
      <w:r w:rsidRPr="00B04C3A">
        <w:rPr>
          <w:rFonts w:hint="eastAsia"/>
        </w:rPr>
        <w:t xml:space="preserve">立體感的表現形式？　</w:t>
      </w:r>
      <w:r w:rsidRPr="00B04C3A">
        <w:t>(A)</w:t>
      </w:r>
      <w:r w:rsidRPr="00B04C3A">
        <w:rPr>
          <w:rFonts w:hint="eastAsia"/>
        </w:rPr>
        <w:t xml:space="preserve">利用同心圓　</w:t>
      </w:r>
      <w:r w:rsidRPr="00B04C3A">
        <w:t>(B)</w:t>
      </w:r>
      <w:r w:rsidRPr="00B04C3A">
        <w:rPr>
          <w:rFonts w:hint="eastAsia"/>
        </w:rPr>
        <w:t xml:space="preserve">利用間隔疏密　</w:t>
      </w:r>
      <w:r w:rsidRPr="00B04C3A">
        <w:t>(C)</w:t>
      </w:r>
      <w:r w:rsidRPr="00B04C3A">
        <w:rPr>
          <w:rFonts w:hint="eastAsia"/>
        </w:rPr>
        <w:t xml:space="preserve">利用平行線方向改變　</w:t>
      </w:r>
      <w:r w:rsidRPr="00B04C3A">
        <w:t>(D)</w:t>
      </w:r>
      <w:r w:rsidRPr="00B04C3A">
        <w:rPr>
          <w:rFonts w:hint="eastAsia"/>
        </w:rPr>
        <w:t>同色覆疊</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課本練習題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w:t>
      </w:r>
      <w:r w:rsidRPr="00B04C3A">
        <w:rPr>
          <w:rFonts w:hint="eastAsia"/>
        </w:rPr>
        <w:t xml:space="preserve">貝殼、寶塔、蜘蛛網三者共同的一個造形特徵是　</w:t>
      </w:r>
      <w:r w:rsidRPr="00B04C3A">
        <w:t>(A)</w:t>
      </w:r>
      <w:r w:rsidRPr="00B04C3A">
        <w:rPr>
          <w:rFonts w:hint="eastAsia"/>
        </w:rPr>
        <w:t xml:space="preserve">對比　</w:t>
      </w:r>
      <w:r w:rsidRPr="00B04C3A">
        <w:t>(B)</w:t>
      </w:r>
      <w:r w:rsidRPr="00B04C3A">
        <w:rPr>
          <w:rFonts w:hint="eastAsia"/>
        </w:rPr>
        <w:t xml:space="preserve">均衡　</w:t>
      </w:r>
      <w:r w:rsidRPr="00B04C3A">
        <w:t>(C)</w:t>
      </w:r>
      <w:r w:rsidR="008E234A" w:rsidRPr="00B04C3A">
        <w:rPr>
          <w:rFonts w:hint="eastAsia"/>
        </w:rPr>
        <w:t>漸層</w:t>
      </w:r>
      <w:r w:rsidRPr="00B04C3A">
        <w:rPr>
          <w:rFonts w:hint="eastAsia"/>
        </w:rPr>
        <w:t xml:space="preserve">　</w:t>
      </w:r>
      <w:r w:rsidRPr="00B04C3A">
        <w:t>(D)</w:t>
      </w:r>
      <w:r w:rsidR="008E234A" w:rsidRPr="00B04C3A">
        <w:rPr>
          <w:rFonts w:hint="eastAsia"/>
        </w:rPr>
        <w:t>黃金比例</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4.</w:t>
      </w:r>
      <w:r w:rsidRPr="00B04C3A">
        <w:rPr>
          <w:rFonts w:hint="eastAsia"/>
        </w:rPr>
        <w:t xml:space="preserve">所謂的「聯合」是指　</w:t>
      </w:r>
      <w:r w:rsidRPr="00B04C3A">
        <w:t>(A)</w:t>
      </w:r>
      <w:r w:rsidRPr="00B04C3A">
        <w:rPr>
          <w:rFonts w:hint="eastAsia"/>
        </w:rPr>
        <w:t>兩單位形相加在一起，成為一個新輪</w:t>
      </w:r>
      <w:bookmarkStart w:id="0" w:name="_GoBack"/>
      <w:bookmarkEnd w:id="0"/>
      <w:r w:rsidRPr="00B04C3A">
        <w:rPr>
          <w:rFonts w:hint="eastAsia"/>
        </w:rPr>
        <w:t xml:space="preserve">廓的造形　</w:t>
      </w:r>
      <w:r w:rsidRPr="00B04C3A">
        <w:t>(B)</w:t>
      </w:r>
      <w:r w:rsidRPr="00B04C3A">
        <w:rPr>
          <w:rFonts w:hint="eastAsia"/>
        </w:rPr>
        <w:t xml:space="preserve">兩單位形相互碰觸於一點上　</w:t>
      </w:r>
      <w:r w:rsidRPr="00B04C3A">
        <w:t>(C)</w:t>
      </w:r>
      <w:r w:rsidRPr="00B04C3A">
        <w:rPr>
          <w:rFonts w:hint="eastAsia"/>
        </w:rPr>
        <w:t xml:space="preserve">兩個單位形重疊，減去重疊的部分產生新的輪廓　</w:t>
      </w:r>
      <w:r w:rsidRPr="00B04C3A">
        <w:t>(D)</w:t>
      </w:r>
      <w:r w:rsidRPr="00B04C3A">
        <w:rPr>
          <w:rFonts w:hint="eastAsia"/>
        </w:rPr>
        <w:t>兩個單位形重疊，減去其中一個單位形的輪廓，形成新的造形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5.</w:t>
      </w:r>
      <w:r w:rsidRPr="00B04C3A">
        <w:rPr>
          <w:rFonts w:hint="eastAsia"/>
        </w:rPr>
        <w:t xml:space="preserve">雪花的結晶體是屬於　</w:t>
      </w:r>
      <w:r w:rsidRPr="00B04C3A">
        <w:t>(A)</w:t>
      </w:r>
      <w:r w:rsidRPr="00B04C3A">
        <w:rPr>
          <w:rFonts w:hint="eastAsia"/>
        </w:rPr>
        <w:t xml:space="preserve">重複　</w:t>
      </w:r>
      <w:r w:rsidRPr="00B04C3A">
        <w:t>(B)</w:t>
      </w:r>
      <w:r w:rsidRPr="00B04C3A">
        <w:rPr>
          <w:rFonts w:hint="eastAsia"/>
        </w:rPr>
        <w:t xml:space="preserve">漸層　</w:t>
      </w:r>
      <w:r w:rsidRPr="00B04C3A">
        <w:t>(C)</w:t>
      </w:r>
      <w:r w:rsidRPr="00B04C3A">
        <w:rPr>
          <w:rFonts w:hint="eastAsia"/>
        </w:rPr>
        <w:t xml:space="preserve">對稱　</w:t>
      </w:r>
      <w:r w:rsidRPr="00B04C3A">
        <w:t>(D)</w:t>
      </w:r>
      <w:r w:rsidRPr="00B04C3A">
        <w:rPr>
          <w:rFonts w:hint="eastAsia"/>
        </w:rPr>
        <w:t>以上皆是</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ascii="新細明體" w:eastAsia="新細明體" w:hAnsi="新細明體" w:cs="Arial" w:hint="eastAsia"/>
          <w:vanish/>
        </w:rPr>
        <w:t>】</w:t>
      </w:r>
    </w:p>
    <w:p w:rsidR="00B04C3A" w:rsidRPr="00B04C3A" w:rsidRDefault="00151AD4" w:rsidP="00B04C3A">
      <w:pPr>
        <w:ind w:left="1287" w:hanging="1287"/>
      </w:pPr>
      <w:r w:rsidRPr="00B04C3A">
        <w:rPr>
          <w:rFonts w:ascii="Arial" w:eastAsia="新細明體" w:hAnsi="Arial" w:cs="Arial" w:hint="eastAsia"/>
        </w:rPr>
        <w:t>（　　　）</w:t>
      </w:r>
      <w:r w:rsidRPr="00B04C3A">
        <w:rPr>
          <w:rFonts w:ascii="新細明體" w:eastAsia="新細明體" w:hAnsi="新細明體" w:cs="Arial" w:hint="eastAsia"/>
        </w:rPr>
        <w:t>6.</w:t>
      </w:r>
      <w:r w:rsidR="00B04C3A" w:rsidRPr="00B04C3A">
        <w:rPr>
          <w:rFonts w:hint="eastAsia"/>
        </w:rPr>
        <w:t xml:space="preserve"> </w:t>
      </w:r>
      <w:r w:rsidR="00B04C3A" w:rsidRPr="00B04C3A">
        <w:rPr>
          <w:rFonts w:hint="eastAsia"/>
        </w:rPr>
        <w:t xml:space="preserve">運用一個基本形透過重複或漸變方式構成新的畫面，此基本形稱為　</w:t>
      </w:r>
      <w:r w:rsidR="00B04C3A" w:rsidRPr="00B04C3A">
        <w:t>(A)</w:t>
      </w:r>
      <w:r w:rsidR="00B04C3A" w:rsidRPr="00B04C3A">
        <w:rPr>
          <w:rFonts w:hint="eastAsia"/>
        </w:rPr>
        <w:t xml:space="preserve">相似形　</w:t>
      </w:r>
      <w:r w:rsidR="00B04C3A" w:rsidRPr="00B04C3A">
        <w:t>(B)</w:t>
      </w:r>
      <w:r w:rsidR="00B04C3A" w:rsidRPr="00B04C3A">
        <w:rPr>
          <w:rFonts w:hint="eastAsia"/>
        </w:rPr>
        <w:t xml:space="preserve">單位形　</w:t>
      </w:r>
      <w:r w:rsidR="00B04C3A" w:rsidRPr="00B04C3A">
        <w:t>(C)</w:t>
      </w:r>
      <w:r w:rsidR="00B04C3A" w:rsidRPr="00B04C3A">
        <w:rPr>
          <w:rFonts w:hint="eastAsia"/>
        </w:rPr>
        <w:t xml:space="preserve">元素形　</w:t>
      </w:r>
      <w:r w:rsidR="00B04C3A" w:rsidRPr="00B04C3A">
        <w:t>(D)</w:t>
      </w:r>
      <w:r w:rsidR="00B04C3A" w:rsidRPr="00B04C3A">
        <w:rPr>
          <w:rFonts w:hint="eastAsia"/>
        </w:rPr>
        <w:t>原始形</w:t>
      </w:r>
    </w:p>
    <w:p w:rsidR="00151AD4" w:rsidRPr="00B04C3A" w:rsidRDefault="00151AD4" w:rsidP="00B04C3A">
      <w:pPr>
        <w:ind w:left="1287" w:hanging="1287"/>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7.</w:t>
      </w:r>
      <w:r w:rsidRPr="00B04C3A">
        <w:rPr>
          <w:rFonts w:hint="eastAsia"/>
        </w:rPr>
        <w:t xml:space="preserve">下列哪一種單位形的組合方式會造成最大的輪廓範圍？　</w:t>
      </w:r>
      <w:r w:rsidRPr="00B04C3A">
        <w:t>(A)</w:t>
      </w:r>
      <w:r w:rsidRPr="00B04C3A">
        <w:rPr>
          <w:rFonts w:hint="eastAsia"/>
        </w:rPr>
        <w:t xml:space="preserve">交疊　</w:t>
      </w:r>
      <w:r w:rsidRPr="00B04C3A">
        <w:t>(B)</w:t>
      </w:r>
      <w:r w:rsidRPr="00B04C3A">
        <w:rPr>
          <w:rFonts w:hint="eastAsia"/>
        </w:rPr>
        <w:t xml:space="preserve">聯合　</w:t>
      </w:r>
      <w:r w:rsidRPr="00B04C3A">
        <w:t>(C)</w:t>
      </w:r>
      <w:r w:rsidRPr="00B04C3A">
        <w:rPr>
          <w:rFonts w:hint="eastAsia"/>
        </w:rPr>
        <w:t xml:space="preserve">交疊　</w:t>
      </w:r>
      <w:r w:rsidRPr="00B04C3A">
        <w:t>(D)</w:t>
      </w:r>
      <w:r w:rsidRPr="00B04C3A">
        <w:rPr>
          <w:rFonts w:hint="eastAsia"/>
        </w:rPr>
        <w:t>覆疊</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8.</w:t>
      </w:r>
      <w:r w:rsidRPr="00B04C3A">
        <w:rPr>
          <w:rFonts w:hint="eastAsia"/>
        </w:rPr>
        <w:t xml:space="preserve">運用一個基本形透過重複或漸變方式構成新的畫面，此基本形稱為　</w:t>
      </w:r>
      <w:r w:rsidRPr="00B04C3A">
        <w:t>(A)</w:t>
      </w:r>
      <w:r w:rsidR="008E234A" w:rsidRPr="00B04C3A">
        <w:rPr>
          <w:rFonts w:hint="eastAsia"/>
        </w:rPr>
        <w:t>單位形</w:t>
      </w:r>
      <w:r w:rsidRPr="00B04C3A">
        <w:rPr>
          <w:rFonts w:hint="eastAsia"/>
        </w:rPr>
        <w:t xml:space="preserve">　</w:t>
      </w:r>
      <w:r w:rsidRPr="00B04C3A">
        <w:t>(B)</w:t>
      </w:r>
      <w:r w:rsidR="008E234A" w:rsidRPr="00B04C3A">
        <w:rPr>
          <w:rFonts w:hint="eastAsia"/>
        </w:rPr>
        <w:t>相似形</w:t>
      </w:r>
      <w:r w:rsidRPr="00B04C3A">
        <w:rPr>
          <w:rFonts w:hint="eastAsia"/>
        </w:rPr>
        <w:t xml:space="preserve">　</w:t>
      </w:r>
      <w:r w:rsidRPr="00B04C3A">
        <w:t>(C)</w:t>
      </w:r>
      <w:r w:rsidRPr="00B04C3A">
        <w:rPr>
          <w:rFonts w:hint="eastAsia"/>
        </w:rPr>
        <w:t xml:space="preserve">元素形　</w:t>
      </w:r>
      <w:r w:rsidRPr="00B04C3A">
        <w:t>(D)</w:t>
      </w:r>
      <w:r w:rsidRPr="00B04C3A">
        <w:rPr>
          <w:rFonts w:hint="eastAsia"/>
        </w:rPr>
        <w:t>原始形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9.</w:t>
      </w:r>
      <w:r w:rsidRPr="00B04C3A">
        <w:rPr>
          <w:rFonts w:hint="eastAsia"/>
        </w:rPr>
        <w:t xml:space="preserve">使用完全相同的視覺單元形成元素去運用於設計作品中，是何種表現？　</w:t>
      </w:r>
      <w:r w:rsidRPr="00B04C3A">
        <w:t>(A)</w:t>
      </w:r>
      <w:r w:rsidRPr="00B04C3A">
        <w:rPr>
          <w:rFonts w:hint="eastAsia"/>
        </w:rPr>
        <w:t xml:space="preserve">近似　</w:t>
      </w:r>
      <w:r w:rsidRPr="00B04C3A">
        <w:t>(B)</w:t>
      </w:r>
      <w:r w:rsidRPr="00B04C3A">
        <w:rPr>
          <w:rFonts w:hint="eastAsia"/>
        </w:rPr>
        <w:t xml:space="preserve">漸變　</w:t>
      </w:r>
      <w:r w:rsidRPr="00B04C3A">
        <w:t>(C)</w:t>
      </w:r>
      <w:r w:rsidRPr="00B04C3A">
        <w:rPr>
          <w:rFonts w:hint="eastAsia"/>
        </w:rPr>
        <w:t xml:space="preserve">重複　</w:t>
      </w:r>
      <w:r w:rsidRPr="00B04C3A">
        <w:t>(D)</w:t>
      </w:r>
      <w:r w:rsidRPr="00B04C3A">
        <w:rPr>
          <w:rFonts w:hint="eastAsia"/>
        </w:rPr>
        <w:t>韻律</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10.</w:t>
      </w:r>
      <w:r w:rsidRPr="00B04C3A">
        <w:rPr>
          <w:rFonts w:hint="eastAsia"/>
        </w:rPr>
        <w:t xml:space="preserve">透明感與空間感的不同是因為透明感　</w:t>
      </w:r>
      <w:r w:rsidRPr="00B04C3A">
        <w:t>(A)</w:t>
      </w:r>
      <w:r w:rsidRPr="00B04C3A">
        <w:rPr>
          <w:rFonts w:hint="eastAsia"/>
        </w:rPr>
        <w:t xml:space="preserve">具前後距離關係　</w:t>
      </w:r>
      <w:r w:rsidRPr="00B04C3A">
        <w:t>(B)</w:t>
      </w:r>
      <w:r w:rsidRPr="00B04C3A">
        <w:rPr>
          <w:rFonts w:hint="eastAsia"/>
        </w:rPr>
        <w:t xml:space="preserve">具前後重疊的構成要素　</w:t>
      </w:r>
      <w:r w:rsidRPr="00B04C3A">
        <w:t>(C)</w:t>
      </w:r>
      <w:r w:rsidRPr="00B04C3A">
        <w:rPr>
          <w:rFonts w:hint="eastAsia"/>
        </w:rPr>
        <w:t xml:space="preserve">非視覺原理　</w:t>
      </w:r>
      <w:r w:rsidRPr="00B04C3A">
        <w:t>(D)</w:t>
      </w:r>
      <w:r w:rsidRPr="00B04C3A">
        <w:rPr>
          <w:rFonts w:hint="eastAsia"/>
        </w:rPr>
        <w:t>重疊處前後兩個形態都可以看得見</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11.</w:t>
      </w:r>
      <w:r w:rsidRPr="00B04C3A">
        <w:rPr>
          <w:rFonts w:hint="eastAsia"/>
        </w:rPr>
        <w:t xml:space="preserve">利用畫面局部放大的方式讓視覺產生誇大的趣味是採用何種變形構成？　</w:t>
      </w:r>
      <w:r w:rsidRPr="00B04C3A">
        <w:t>(A)</w:t>
      </w:r>
      <w:r w:rsidRPr="00B04C3A">
        <w:rPr>
          <w:rFonts w:hint="eastAsia"/>
        </w:rPr>
        <w:t xml:space="preserve">鏡面變形　</w:t>
      </w:r>
      <w:r w:rsidRPr="00B04C3A">
        <w:t>(B)</w:t>
      </w:r>
      <w:r w:rsidRPr="00B04C3A">
        <w:rPr>
          <w:rFonts w:hint="eastAsia"/>
        </w:rPr>
        <w:t xml:space="preserve">座標變形　</w:t>
      </w:r>
      <w:r w:rsidRPr="00B04C3A">
        <w:t>(C)</w:t>
      </w:r>
      <w:r w:rsidRPr="00B04C3A">
        <w:rPr>
          <w:rFonts w:hint="eastAsia"/>
        </w:rPr>
        <w:t xml:space="preserve">放大變形　</w:t>
      </w:r>
      <w:r w:rsidRPr="00B04C3A">
        <w:t>(D)</w:t>
      </w:r>
      <w:r w:rsidRPr="00B04C3A">
        <w:rPr>
          <w:rFonts w:hint="eastAsia"/>
        </w:rPr>
        <w:t>魚眼變形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12.</w:t>
      </w:r>
      <w:r w:rsidRPr="00B04C3A">
        <w:rPr>
          <w:rFonts w:hint="eastAsia"/>
        </w:rPr>
        <w:t xml:space="preserve">秩序的最基本形式是　</w:t>
      </w:r>
      <w:r w:rsidRPr="00B04C3A">
        <w:t>(A)</w:t>
      </w:r>
      <w:r w:rsidRPr="00B04C3A">
        <w:rPr>
          <w:rFonts w:hint="eastAsia"/>
        </w:rPr>
        <w:t xml:space="preserve">對比　</w:t>
      </w:r>
      <w:r w:rsidRPr="00B04C3A">
        <w:t>(B)</w:t>
      </w:r>
      <w:r w:rsidRPr="00B04C3A">
        <w:rPr>
          <w:rFonts w:hint="eastAsia"/>
        </w:rPr>
        <w:t xml:space="preserve">統一　</w:t>
      </w:r>
      <w:r w:rsidRPr="00B04C3A">
        <w:t>(C)</w:t>
      </w:r>
      <w:r w:rsidRPr="00B04C3A">
        <w:rPr>
          <w:rFonts w:hint="eastAsia"/>
        </w:rPr>
        <w:t xml:space="preserve">調和　</w:t>
      </w:r>
      <w:r w:rsidRPr="00B04C3A">
        <w:t>(D)</w:t>
      </w:r>
      <w:r w:rsidRPr="00B04C3A">
        <w:rPr>
          <w:rFonts w:hint="eastAsia"/>
        </w:rPr>
        <w:t>對稱</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13.</w:t>
      </w:r>
      <w:r w:rsidRPr="00B04C3A">
        <w:rPr>
          <w:rFonts w:hint="eastAsia"/>
        </w:rPr>
        <w:t xml:space="preserve">造形發展時，以相同的單位形不斷的增生，一個組合、兩個組合，最後構成充滿的畫面，稱為單位形的　</w:t>
      </w:r>
      <w:r w:rsidRPr="00B04C3A">
        <w:t>(A)</w:t>
      </w:r>
      <w:r w:rsidRPr="00B04C3A">
        <w:rPr>
          <w:rFonts w:hint="eastAsia"/>
        </w:rPr>
        <w:t xml:space="preserve">繁殖　</w:t>
      </w:r>
      <w:r w:rsidRPr="00B04C3A">
        <w:t>(B)</w:t>
      </w:r>
      <w:r w:rsidRPr="00B04C3A">
        <w:rPr>
          <w:rFonts w:hint="eastAsia"/>
        </w:rPr>
        <w:t xml:space="preserve">衍生　</w:t>
      </w:r>
      <w:r w:rsidRPr="00B04C3A">
        <w:t>(C)</w:t>
      </w:r>
      <w:r w:rsidRPr="00B04C3A">
        <w:rPr>
          <w:rFonts w:hint="eastAsia"/>
        </w:rPr>
        <w:t xml:space="preserve">分布　</w:t>
      </w:r>
      <w:r w:rsidRPr="00B04C3A">
        <w:t>(D)</w:t>
      </w:r>
      <w:r w:rsidRPr="00B04C3A">
        <w:rPr>
          <w:rFonts w:hint="eastAsia"/>
        </w:rPr>
        <w:t>擴展</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E35181" w:rsidRPr="00B04C3A" w:rsidRDefault="00151AD4" w:rsidP="00E35181">
      <w:pPr>
        <w:ind w:left="1287" w:hanging="1287"/>
      </w:pPr>
      <w:r w:rsidRPr="00B04C3A">
        <w:rPr>
          <w:rFonts w:ascii="Arial" w:eastAsia="新細明體" w:hAnsi="Arial" w:cs="Arial" w:hint="eastAsia"/>
        </w:rPr>
        <w:t>（　　　）</w:t>
      </w:r>
      <w:r w:rsidRPr="00B04C3A">
        <w:rPr>
          <w:rFonts w:ascii="新細明體" w:eastAsia="新細明體" w:hAnsi="新細明體" w:cs="Arial" w:hint="eastAsia"/>
        </w:rPr>
        <w:t>14.</w:t>
      </w:r>
      <w:r w:rsidR="00E35181" w:rsidRPr="00B04C3A">
        <w:rPr>
          <w:rFonts w:hint="eastAsia"/>
        </w:rPr>
        <w:t>下列有關費波那齊數列（</w:t>
      </w:r>
      <w:r w:rsidR="00E35181" w:rsidRPr="00B04C3A">
        <w:t>Fibonacci Series</w:t>
      </w:r>
      <w:r w:rsidR="00E35181" w:rsidRPr="00B04C3A">
        <w:rPr>
          <w:rFonts w:hint="eastAsia"/>
        </w:rPr>
        <w:t>）的敘述，何者較</w:t>
      </w:r>
      <w:r w:rsidR="00E35181" w:rsidRPr="00B04C3A">
        <w:rPr>
          <w:rFonts w:hint="eastAsia"/>
          <w:u w:val="double"/>
        </w:rPr>
        <w:t>不正確</w:t>
      </w:r>
      <w:r w:rsidR="00E35181" w:rsidRPr="00B04C3A">
        <w:rPr>
          <w:rFonts w:hint="eastAsia"/>
        </w:rPr>
        <w:t xml:space="preserve">？　</w:t>
      </w:r>
      <w:r w:rsidR="00E35181" w:rsidRPr="00B04C3A">
        <w:t>(A)</w:t>
      </w:r>
      <w:r w:rsidR="00674847" w:rsidRPr="00B04C3A">
        <w:rPr>
          <w:rFonts w:hint="eastAsia"/>
        </w:rPr>
        <w:t>其數值關係愈向後推，兩數間的比值，愈接近</w:t>
      </w:r>
      <w:r w:rsidR="00674847" w:rsidRPr="00B04C3A">
        <w:object w:dxaOrig="360" w:dyaOrig="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6pt" o:ole="">
            <v:imagedata r:id="rId7" o:title=""/>
          </v:shape>
          <o:OLEObject Type="Embed" ProgID="Equation.DSMT4" ShapeID="_x0000_i1025" DrawAspect="Content" ObjectID="_1582836765" r:id="rId8"/>
        </w:object>
      </w:r>
      <w:r w:rsidR="00674847" w:rsidRPr="00B04C3A">
        <w:rPr>
          <w:rFonts w:hint="eastAsia"/>
        </w:rPr>
        <w:t>以上之長方形</w:t>
      </w:r>
      <w:r w:rsidR="00E35181" w:rsidRPr="00B04C3A">
        <w:rPr>
          <w:rFonts w:hint="eastAsia"/>
        </w:rPr>
        <w:t xml:space="preserve">　</w:t>
      </w:r>
      <w:r w:rsidR="00E35181" w:rsidRPr="00B04C3A">
        <w:t>(B)</w:t>
      </w:r>
      <w:r w:rsidR="00674847" w:rsidRPr="00B04C3A">
        <w:rPr>
          <w:rFonts w:hint="eastAsia"/>
        </w:rPr>
        <w:t>其數值關係如：</w:t>
      </w:r>
      <w:r w:rsidR="00674847" w:rsidRPr="00B04C3A">
        <w:t>1</w:t>
      </w:r>
      <w:r w:rsidR="00674847" w:rsidRPr="00B04C3A">
        <w:rPr>
          <w:rFonts w:hint="eastAsia"/>
        </w:rPr>
        <w:t>、</w:t>
      </w:r>
      <w:r w:rsidR="00674847" w:rsidRPr="00B04C3A">
        <w:t>2</w:t>
      </w:r>
      <w:r w:rsidR="00674847" w:rsidRPr="00B04C3A">
        <w:rPr>
          <w:rFonts w:hint="eastAsia"/>
        </w:rPr>
        <w:t>、</w:t>
      </w:r>
      <w:r w:rsidR="00674847" w:rsidRPr="00B04C3A">
        <w:t>3</w:t>
      </w:r>
      <w:r w:rsidR="00674847" w:rsidRPr="00B04C3A">
        <w:rPr>
          <w:rFonts w:hint="eastAsia"/>
        </w:rPr>
        <w:t>、</w:t>
      </w:r>
      <w:r w:rsidR="00674847" w:rsidRPr="00B04C3A">
        <w:t>5</w:t>
      </w:r>
      <w:r w:rsidR="00674847" w:rsidRPr="00B04C3A">
        <w:rPr>
          <w:rFonts w:hint="eastAsia"/>
        </w:rPr>
        <w:t>、</w:t>
      </w:r>
      <w:r w:rsidR="00674847" w:rsidRPr="00B04C3A">
        <w:t>8</w:t>
      </w:r>
      <w:r w:rsidR="00674847" w:rsidRPr="00B04C3A">
        <w:rPr>
          <w:rFonts w:hint="eastAsia"/>
        </w:rPr>
        <w:t>、</w:t>
      </w:r>
      <w:r w:rsidR="00674847" w:rsidRPr="00B04C3A">
        <w:t>13</w:t>
      </w:r>
      <w:r w:rsidR="00674847" w:rsidRPr="00B04C3A">
        <w:rPr>
          <w:rFonts w:hint="eastAsia"/>
        </w:rPr>
        <w:t>、</w:t>
      </w:r>
      <w:r w:rsidR="00674847" w:rsidRPr="00B04C3A">
        <w:t>21</w:t>
      </w:r>
      <w:r w:rsidR="00674847" w:rsidRPr="00B04C3A">
        <w:rPr>
          <w:rFonts w:hint="eastAsia"/>
        </w:rPr>
        <w:t>、</w:t>
      </w:r>
      <w:r w:rsidR="00674847" w:rsidRPr="00B04C3A">
        <w:t>34</w:t>
      </w:r>
      <w:r w:rsidR="00674847" w:rsidRPr="00B04C3A">
        <w:rPr>
          <w:rFonts w:hint="eastAsia"/>
        </w:rPr>
        <w:t>……</w:t>
      </w:r>
      <w:r w:rsidR="00E35181" w:rsidRPr="00B04C3A">
        <w:rPr>
          <w:rFonts w:hint="eastAsia"/>
        </w:rPr>
        <w:t xml:space="preserve">　</w:t>
      </w:r>
      <w:r w:rsidR="00E35181" w:rsidRPr="00B04C3A">
        <w:t>(C)</w:t>
      </w:r>
      <w:r w:rsidR="00E35181" w:rsidRPr="00B04C3A">
        <w:rPr>
          <w:rFonts w:hint="eastAsia"/>
        </w:rPr>
        <w:t xml:space="preserve">在其數列條件下所構成的形式，具有漸變的形態　</w:t>
      </w:r>
      <w:r w:rsidR="00E35181" w:rsidRPr="00B04C3A">
        <w:t>(D)</w:t>
      </w:r>
      <w:r w:rsidR="00E35181" w:rsidRPr="00B04C3A">
        <w:rPr>
          <w:rFonts w:hint="eastAsia"/>
        </w:rPr>
        <w:t>在其數列條件下所構成的形式，具有逐漸加速的視覺速度感</w:t>
      </w:r>
    </w:p>
    <w:p w:rsidR="00151AD4" w:rsidRPr="00B04C3A" w:rsidRDefault="00151AD4" w:rsidP="00E35181">
      <w:pPr>
        <w:ind w:left="1287" w:hanging="1287"/>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15.</w:t>
      </w:r>
      <w:r w:rsidRPr="00B04C3A">
        <w:rPr>
          <w:rFonts w:hint="eastAsia"/>
        </w:rPr>
        <w:t xml:space="preserve">透視圖的原理是屬於　</w:t>
      </w:r>
      <w:r w:rsidRPr="00B04C3A">
        <w:t>(A)</w:t>
      </w:r>
      <w:r w:rsidRPr="00B04C3A">
        <w:rPr>
          <w:rFonts w:hint="eastAsia"/>
        </w:rPr>
        <w:t xml:space="preserve">比例　</w:t>
      </w:r>
      <w:r w:rsidRPr="00B04C3A">
        <w:t>(B)</w:t>
      </w:r>
      <w:r w:rsidRPr="00B04C3A">
        <w:rPr>
          <w:rFonts w:hint="eastAsia"/>
        </w:rPr>
        <w:t xml:space="preserve">反覆　</w:t>
      </w:r>
      <w:r w:rsidRPr="00B04C3A">
        <w:t>(C)</w:t>
      </w:r>
      <w:r w:rsidRPr="00B04C3A">
        <w:rPr>
          <w:rFonts w:hint="eastAsia"/>
        </w:rPr>
        <w:t xml:space="preserve">韻律　</w:t>
      </w:r>
      <w:r w:rsidRPr="00B04C3A">
        <w:t>(D)</w:t>
      </w:r>
      <w:r w:rsidRPr="00B04C3A">
        <w:rPr>
          <w:rFonts w:hint="eastAsia"/>
        </w:rPr>
        <w:t>漸層　的表現</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16.</w:t>
      </w:r>
      <w:r w:rsidRPr="00B04C3A">
        <w:rPr>
          <w:rFonts w:hint="eastAsia"/>
        </w:rPr>
        <w:t xml:space="preserve">黃金比起源於古埃及，至於真正受到考古學家、美學家的重視則在　</w:t>
      </w:r>
      <w:r w:rsidRPr="00B04C3A">
        <w:t>(A)</w:t>
      </w:r>
      <w:r w:rsidRPr="00B04C3A">
        <w:rPr>
          <w:rFonts w:hint="eastAsia"/>
        </w:rPr>
        <w:t xml:space="preserve">希臘　</w:t>
      </w:r>
      <w:r w:rsidRPr="00B04C3A">
        <w:t>(B)</w:t>
      </w:r>
      <w:r w:rsidRPr="00B04C3A">
        <w:rPr>
          <w:rFonts w:hint="eastAsia"/>
        </w:rPr>
        <w:t xml:space="preserve">羅馬　</w:t>
      </w:r>
      <w:r w:rsidRPr="00B04C3A">
        <w:t>(C)</w:t>
      </w:r>
      <w:r w:rsidRPr="00B04C3A">
        <w:rPr>
          <w:rFonts w:hint="eastAsia"/>
        </w:rPr>
        <w:t xml:space="preserve">黑暗　</w:t>
      </w:r>
      <w:r w:rsidRPr="00B04C3A">
        <w:t>(D)</w:t>
      </w:r>
      <w:r w:rsidRPr="00B04C3A">
        <w:rPr>
          <w:rFonts w:hint="eastAsia"/>
        </w:rPr>
        <w:t>文藝復興　時期</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ascii="新細明體" w:eastAsia="新細明體" w:hAnsi="新細明體" w:cs="Arial" w:hint="eastAsia"/>
          <w:vanish/>
        </w:rPr>
        <w:t>】</w:t>
      </w:r>
    </w:p>
    <w:p w:rsidR="00151AD4" w:rsidRPr="00B04C3A" w:rsidRDefault="00151AD4" w:rsidP="003F4F14">
      <w:pPr>
        <w:ind w:left="1287" w:hanging="1287"/>
        <w:rPr>
          <w:rFonts w:ascii="新細明體" w:eastAsia="新細明體" w:hAnsi="新細明體" w:cs="Arial"/>
        </w:rPr>
      </w:pPr>
      <w:r w:rsidRPr="00B04C3A">
        <w:rPr>
          <w:rFonts w:ascii="Arial" w:eastAsia="新細明體" w:hAnsi="Arial" w:cs="Arial" w:hint="eastAsia"/>
        </w:rPr>
        <w:t>（　　　）</w:t>
      </w:r>
      <w:r w:rsidR="003F4F14" w:rsidRPr="00B04C3A">
        <w:rPr>
          <w:rFonts w:ascii="新細明體" w:eastAsia="新細明體" w:hAnsi="新細明體" w:cs="Arial" w:hint="eastAsia"/>
        </w:rPr>
        <w:t>17.蒙德里安（</w:t>
      </w:r>
      <w:r w:rsidR="003F4F14" w:rsidRPr="00B04C3A">
        <w:rPr>
          <w:rFonts w:ascii="新細明體" w:eastAsia="新細明體" w:hAnsi="新細明體" w:cs="Arial"/>
        </w:rPr>
        <w:t>P. Moudrian</w:t>
      </w:r>
      <w:r w:rsidR="003F4F14" w:rsidRPr="00B04C3A">
        <w:rPr>
          <w:rFonts w:ascii="新細明體" w:eastAsia="新細明體" w:hAnsi="新細明體" w:cs="Arial" w:hint="eastAsia"/>
        </w:rPr>
        <w:t xml:space="preserve">）的新造形主義風格，是屬於哪一種分割方式？　</w:t>
      </w:r>
      <w:r w:rsidR="003F4F14" w:rsidRPr="00B04C3A">
        <w:rPr>
          <w:rFonts w:ascii="新細明體" w:eastAsia="新細明體" w:hAnsi="新細明體" w:cs="Arial"/>
        </w:rPr>
        <w:t>(A)</w:t>
      </w:r>
      <w:r w:rsidR="003F4F14" w:rsidRPr="00B04C3A">
        <w:rPr>
          <w:rFonts w:ascii="新細明體" w:eastAsia="新細明體" w:hAnsi="新細明體" w:cs="Arial" w:hint="eastAsia"/>
        </w:rPr>
        <w:t xml:space="preserve">等量分割　</w:t>
      </w:r>
      <w:r w:rsidR="003F4F14" w:rsidRPr="00B04C3A">
        <w:rPr>
          <w:rFonts w:ascii="新細明體" w:eastAsia="新細明體" w:hAnsi="新細明體" w:cs="Arial"/>
        </w:rPr>
        <w:t>(B)</w:t>
      </w:r>
      <w:r w:rsidR="00674847" w:rsidRPr="00B04C3A">
        <w:rPr>
          <w:rFonts w:ascii="新細明體" w:eastAsia="新細明體" w:hAnsi="新細明體" w:cs="Arial" w:hint="eastAsia"/>
        </w:rPr>
        <w:t>自由分割</w:t>
      </w:r>
      <w:r w:rsidR="003F4F14" w:rsidRPr="00B04C3A">
        <w:rPr>
          <w:rFonts w:ascii="新細明體" w:eastAsia="新細明體" w:hAnsi="新細明體" w:cs="Arial" w:hint="eastAsia"/>
        </w:rPr>
        <w:t xml:space="preserve">　</w:t>
      </w:r>
      <w:r w:rsidR="003F4F14" w:rsidRPr="00B04C3A">
        <w:rPr>
          <w:rFonts w:ascii="新細明體" w:eastAsia="新細明體" w:hAnsi="新細明體" w:cs="Arial"/>
        </w:rPr>
        <w:t>(C)</w:t>
      </w:r>
      <w:r w:rsidR="003F4F14" w:rsidRPr="00B04C3A">
        <w:rPr>
          <w:rFonts w:ascii="新細明體" w:eastAsia="新細明體" w:hAnsi="新細明體" w:cs="Arial" w:hint="eastAsia"/>
        </w:rPr>
        <w:t xml:space="preserve">漸變分割　</w:t>
      </w:r>
      <w:r w:rsidR="003F4F14" w:rsidRPr="00B04C3A">
        <w:rPr>
          <w:rFonts w:ascii="新細明體" w:eastAsia="新細明體" w:hAnsi="新細明體" w:cs="Arial"/>
        </w:rPr>
        <w:t>(D)</w:t>
      </w:r>
      <w:r w:rsidR="00674847" w:rsidRPr="00B04C3A">
        <w:rPr>
          <w:rFonts w:ascii="新細明體" w:eastAsia="新細明體" w:hAnsi="新細明體" w:cs="Arial" w:hint="eastAsia"/>
        </w:rPr>
        <w:t>等形分割</w:t>
      </w: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3F4F14" w:rsidRPr="00B04C3A" w:rsidRDefault="003F4F14" w:rsidP="003F4F14">
      <w:pPr>
        <w:ind w:left="1287" w:hanging="1287"/>
        <w:rPr>
          <w:rFonts w:ascii="新細明體" w:eastAsia="新細明體" w:hAnsi="新細明體" w:cs="Arial"/>
          <w:vanish/>
        </w:rPr>
      </w:pP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18.</w:t>
      </w:r>
      <w:r w:rsidRPr="00B04C3A">
        <w:rPr>
          <w:rFonts w:hint="eastAsia"/>
        </w:rPr>
        <w:t xml:space="preserve">下列何者是美的形式中最具內涵，它是大小、長短等所具備的量與量的關係？　</w:t>
      </w:r>
      <w:r w:rsidRPr="00B04C3A">
        <w:t>(A)</w:t>
      </w:r>
      <w:r w:rsidRPr="00B04C3A">
        <w:rPr>
          <w:rFonts w:hint="eastAsia"/>
        </w:rPr>
        <w:t xml:space="preserve">對比　</w:t>
      </w:r>
      <w:r w:rsidRPr="00B04C3A">
        <w:t>(B)</w:t>
      </w:r>
      <w:r w:rsidRPr="00B04C3A">
        <w:rPr>
          <w:rFonts w:hint="eastAsia"/>
        </w:rPr>
        <w:t xml:space="preserve">調和　</w:t>
      </w:r>
      <w:r w:rsidRPr="00B04C3A">
        <w:t>(C)</w:t>
      </w:r>
      <w:r w:rsidRPr="00B04C3A">
        <w:rPr>
          <w:rFonts w:hint="eastAsia"/>
        </w:rPr>
        <w:t xml:space="preserve">節奏　</w:t>
      </w:r>
      <w:r w:rsidRPr="00B04C3A">
        <w:t>(D)</w:t>
      </w:r>
      <w:r w:rsidRPr="00B04C3A">
        <w:rPr>
          <w:rFonts w:hint="eastAsia"/>
        </w:rPr>
        <w:t>比例</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19.</w:t>
      </w:r>
      <w:r w:rsidRPr="00B04C3A">
        <w:rPr>
          <w:rFonts w:hint="eastAsia"/>
        </w:rPr>
        <w:t xml:space="preserve">利用黃金比例分割的平面是屬於哪一種形？　</w:t>
      </w:r>
      <w:r w:rsidRPr="00B04C3A">
        <w:t>(A)</w:t>
      </w:r>
      <w:r w:rsidRPr="00B04C3A">
        <w:rPr>
          <w:rFonts w:hint="eastAsia"/>
        </w:rPr>
        <w:t xml:space="preserve">幾何形　</w:t>
      </w:r>
      <w:r w:rsidRPr="00B04C3A">
        <w:t>(B)</w:t>
      </w:r>
      <w:r w:rsidRPr="00B04C3A">
        <w:rPr>
          <w:rFonts w:hint="eastAsia"/>
        </w:rPr>
        <w:t xml:space="preserve">偶然形　</w:t>
      </w:r>
      <w:r w:rsidRPr="00B04C3A">
        <w:t>(C)</w:t>
      </w:r>
      <w:r w:rsidRPr="00B04C3A">
        <w:rPr>
          <w:rFonts w:hint="eastAsia"/>
        </w:rPr>
        <w:t xml:space="preserve">不規則形　</w:t>
      </w:r>
      <w:r w:rsidRPr="00B04C3A">
        <w:t>(D)</w:t>
      </w:r>
      <w:r w:rsidRPr="00B04C3A">
        <w:rPr>
          <w:rFonts w:hint="eastAsia"/>
        </w:rPr>
        <w:t>有機形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20.</w:t>
      </w:r>
      <w:r w:rsidRPr="00B04C3A">
        <w:rPr>
          <w:rFonts w:hint="eastAsia"/>
        </w:rPr>
        <w:t xml:space="preserve">行人「斑馬線」，是屬於何種「美的形式原理」的應用？　</w:t>
      </w:r>
      <w:r w:rsidRPr="00B04C3A">
        <w:t>(A)</w:t>
      </w:r>
      <w:r w:rsidR="00674847" w:rsidRPr="00B04C3A">
        <w:rPr>
          <w:rFonts w:hint="eastAsia"/>
        </w:rPr>
        <w:t>律動</w:t>
      </w:r>
      <w:r w:rsidRPr="00B04C3A">
        <w:rPr>
          <w:rFonts w:hint="eastAsia"/>
        </w:rPr>
        <w:t xml:space="preserve">　</w:t>
      </w:r>
      <w:r w:rsidRPr="00B04C3A">
        <w:t>(B)</w:t>
      </w:r>
      <w:r w:rsidRPr="00B04C3A">
        <w:rPr>
          <w:rFonts w:hint="eastAsia"/>
        </w:rPr>
        <w:t xml:space="preserve">和諧　</w:t>
      </w:r>
      <w:r w:rsidRPr="00B04C3A">
        <w:t>(C)</w:t>
      </w:r>
      <w:r w:rsidR="00674847" w:rsidRPr="00B04C3A">
        <w:rPr>
          <w:rFonts w:hint="eastAsia"/>
        </w:rPr>
        <w:t>對比</w:t>
      </w:r>
      <w:r w:rsidRPr="00B04C3A">
        <w:rPr>
          <w:rFonts w:hint="eastAsia"/>
        </w:rPr>
        <w:t xml:space="preserve">　</w:t>
      </w:r>
      <w:r w:rsidRPr="00B04C3A">
        <w:t>(D)</w:t>
      </w:r>
      <w:r w:rsidRPr="00B04C3A">
        <w:rPr>
          <w:rFonts w:hint="eastAsia"/>
        </w:rPr>
        <w:t>比例</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21.</w:t>
      </w:r>
      <w:r w:rsidRPr="00B04C3A">
        <w:rPr>
          <w:rFonts w:hint="eastAsia"/>
        </w:rPr>
        <w:t xml:space="preserve">加法構成中最基本的單位元素是　</w:t>
      </w:r>
      <w:r w:rsidRPr="00B04C3A">
        <w:t>(A)</w:t>
      </w:r>
      <w:r w:rsidRPr="00B04C3A">
        <w:rPr>
          <w:rFonts w:hint="eastAsia"/>
        </w:rPr>
        <w:t xml:space="preserve">點　</w:t>
      </w:r>
      <w:r w:rsidRPr="00B04C3A">
        <w:t>(B)</w:t>
      </w:r>
      <w:r w:rsidRPr="00B04C3A">
        <w:rPr>
          <w:rFonts w:hint="eastAsia"/>
        </w:rPr>
        <w:t xml:space="preserve">線　</w:t>
      </w:r>
      <w:r w:rsidRPr="00B04C3A">
        <w:t>(C)</w:t>
      </w:r>
      <w:r w:rsidRPr="00B04C3A">
        <w:rPr>
          <w:rFonts w:hint="eastAsia"/>
        </w:rPr>
        <w:t xml:space="preserve">面　</w:t>
      </w:r>
      <w:r w:rsidRPr="00B04C3A">
        <w:t>(D)</w:t>
      </w:r>
      <w:r w:rsidRPr="00B04C3A">
        <w:rPr>
          <w:rFonts w:hint="eastAsia"/>
        </w:rPr>
        <w:t>單位形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22.</w:t>
      </w:r>
      <w:r w:rsidRPr="00B04C3A">
        <w:rPr>
          <w:rFonts w:hint="eastAsia"/>
        </w:rPr>
        <w:t xml:space="preserve">用數列為依據進行分割的形式為　</w:t>
      </w:r>
      <w:r w:rsidRPr="00B04C3A">
        <w:t>(A)</w:t>
      </w:r>
      <w:r w:rsidRPr="00B04C3A">
        <w:rPr>
          <w:rFonts w:hint="eastAsia"/>
        </w:rPr>
        <w:t xml:space="preserve">等量分割　</w:t>
      </w:r>
      <w:r w:rsidRPr="00B04C3A">
        <w:t>(B)</w:t>
      </w:r>
      <w:r w:rsidRPr="00B04C3A">
        <w:rPr>
          <w:rFonts w:hint="eastAsia"/>
        </w:rPr>
        <w:t xml:space="preserve">漸變分割　</w:t>
      </w:r>
      <w:r w:rsidRPr="00B04C3A">
        <w:t>(C)</w:t>
      </w:r>
      <w:r w:rsidRPr="00B04C3A">
        <w:rPr>
          <w:rFonts w:hint="eastAsia"/>
        </w:rPr>
        <w:t xml:space="preserve">自由分割　</w:t>
      </w:r>
      <w:r w:rsidRPr="00B04C3A">
        <w:t>(D)</w:t>
      </w:r>
      <w:r w:rsidRPr="00B04C3A">
        <w:rPr>
          <w:rFonts w:hint="eastAsia"/>
        </w:rPr>
        <w:t>相似形分割</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23.</w:t>
      </w:r>
      <w:r w:rsidRPr="00B04C3A">
        <w:rPr>
          <w:rFonts w:hint="eastAsia"/>
        </w:rPr>
        <w:t xml:space="preserve">在設計構成上，下列何者的首要條件是形與形之間的前後距離？　</w:t>
      </w:r>
      <w:r w:rsidRPr="00B04C3A">
        <w:t>(A)</w:t>
      </w:r>
      <w:r w:rsidRPr="00B04C3A">
        <w:rPr>
          <w:rFonts w:hint="eastAsia"/>
        </w:rPr>
        <w:t xml:space="preserve">立體感　</w:t>
      </w:r>
      <w:r w:rsidRPr="00B04C3A">
        <w:t>(B)</w:t>
      </w:r>
      <w:r w:rsidRPr="00B04C3A">
        <w:rPr>
          <w:rFonts w:hint="eastAsia"/>
        </w:rPr>
        <w:t xml:space="preserve">空間感　</w:t>
      </w:r>
      <w:r w:rsidRPr="00B04C3A">
        <w:t>(C)</w:t>
      </w:r>
      <w:r w:rsidRPr="00B04C3A">
        <w:rPr>
          <w:rFonts w:hint="eastAsia"/>
        </w:rPr>
        <w:t xml:space="preserve">重心感　</w:t>
      </w:r>
      <w:r w:rsidRPr="00B04C3A">
        <w:t>(D)</w:t>
      </w:r>
      <w:r w:rsidRPr="00B04C3A">
        <w:rPr>
          <w:rFonts w:hint="eastAsia"/>
        </w:rPr>
        <w:t>重量感</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rPr>
          <w:kern w:val="0"/>
          <w:lang w:val="zh-TW"/>
        </w:rPr>
      </w:pPr>
      <w:r w:rsidRPr="00B04C3A">
        <w:rPr>
          <w:rFonts w:ascii="Arial" w:eastAsia="新細明體" w:hAnsi="Arial" w:cs="Arial" w:hint="eastAsia"/>
        </w:rPr>
        <w:t>（　　　）</w:t>
      </w:r>
      <w:r w:rsidRPr="00B04C3A">
        <w:rPr>
          <w:rFonts w:ascii="新細明體" w:eastAsia="新細明體" w:hAnsi="新細明體" w:cs="Arial" w:hint="eastAsia"/>
        </w:rPr>
        <w:t>24.</w:t>
      </w:r>
      <w:r w:rsidRPr="00B04C3A">
        <w:rPr>
          <w:rFonts w:hint="eastAsia"/>
          <w:kern w:val="0"/>
          <w:lang w:val="zh-TW"/>
        </w:rPr>
        <w:t xml:space="preserve">下列何種數列條件下，其所構成的形態變化緩和，將此數列作為圖形，則呈現直線變化？　</w:t>
      </w:r>
      <w:r w:rsidRPr="00B04C3A">
        <w:rPr>
          <w:kern w:val="0"/>
          <w:lang w:val="zh-TW"/>
        </w:rPr>
        <w:t>(A)</w:t>
      </w:r>
      <w:r w:rsidRPr="00B04C3A">
        <w:rPr>
          <w:rFonts w:hint="eastAsia"/>
          <w:kern w:val="0"/>
          <w:lang w:val="zh-TW"/>
        </w:rPr>
        <w:t xml:space="preserve">等差　</w:t>
      </w:r>
      <w:r w:rsidRPr="00B04C3A">
        <w:rPr>
          <w:kern w:val="0"/>
          <w:lang w:val="zh-TW"/>
        </w:rPr>
        <w:t>(B)</w:t>
      </w:r>
      <w:r w:rsidRPr="00B04C3A">
        <w:rPr>
          <w:rFonts w:hint="eastAsia"/>
          <w:kern w:val="0"/>
          <w:lang w:val="zh-TW"/>
        </w:rPr>
        <w:t xml:space="preserve">等比　</w:t>
      </w:r>
      <w:r w:rsidRPr="00B04C3A">
        <w:rPr>
          <w:kern w:val="0"/>
          <w:lang w:val="zh-TW"/>
        </w:rPr>
        <w:t>(C)</w:t>
      </w:r>
      <w:r w:rsidRPr="00B04C3A">
        <w:rPr>
          <w:rFonts w:hint="eastAsia"/>
          <w:kern w:val="0"/>
          <w:lang w:val="zh-TW"/>
        </w:rPr>
        <w:t xml:space="preserve">費波那齊　</w:t>
      </w:r>
      <w:r w:rsidRPr="00B04C3A">
        <w:rPr>
          <w:kern w:val="0"/>
          <w:lang w:val="zh-TW"/>
        </w:rPr>
        <w:t>(D)</w:t>
      </w:r>
      <w:r w:rsidRPr="00B04C3A">
        <w:rPr>
          <w:rFonts w:hint="eastAsia"/>
          <w:kern w:val="0"/>
          <w:lang w:val="zh-TW"/>
        </w:rPr>
        <w:t>調和　數列</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課本練習題</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25.</w:t>
      </w:r>
      <w:r w:rsidRPr="00B04C3A">
        <w:rPr>
          <w:rFonts w:hint="eastAsia"/>
        </w:rPr>
        <w:t xml:space="preserve">「變化中有統一」就是提高下列何者的設計原理要素？　</w:t>
      </w:r>
      <w:r w:rsidRPr="00B04C3A">
        <w:t>(A)</w:t>
      </w:r>
      <w:r w:rsidRPr="00B04C3A">
        <w:rPr>
          <w:rFonts w:hint="eastAsia"/>
        </w:rPr>
        <w:t xml:space="preserve">調和　</w:t>
      </w:r>
      <w:r w:rsidRPr="00B04C3A">
        <w:t>(B)</w:t>
      </w:r>
      <w:r w:rsidRPr="00B04C3A">
        <w:rPr>
          <w:rFonts w:hint="eastAsia"/>
        </w:rPr>
        <w:t xml:space="preserve">反覆　</w:t>
      </w:r>
      <w:r w:rsidRPr="00B04C3A">
        <w:t>(C)</w:t>
      </w:r>
      <w:r w:rsidRPr="00B04C3A">
        <w:rPr>
          <w:rFonts w:hint="eastAsia"/>
        </w:rPr>
        <w:t xml:space="preserve">律動　</w:t>
      </w:r>
      <w:r w:rsidRPr="00B04C3A">
        <w:t>(D)</w:t>
      </w:r>
      <w:r w:rsidRPr="00B04C3A">
        <w:rPr>
          <w:rFonts w:hint="eastAsia"/>
        </w:rPr>
        <w:t>統一</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26.</w:t>
      </w:r>
      <w:r w:rsidRPr="00B04C3A">
        <w:rPr>
          <w:rFonts w:hint="eastAsia"/>
        </w:rPr>
        <w:t xml:space="preserve">圍棋的棋盤格屬於何種分割形式？　</w:t>
      </w:r>
      <w:r w:rsidRPr="00B04C3A">
        <w:t>(A)</w:t>
      </w:r>
      <w:r w:rsidRPr="00B04C3A">
        <w:rPr>
          <w:rFonts w:hint="eastAsia"/>
        </w:rPr>
        <w:t xml:space="preserve">等量不等形　</w:t>
      </w:r>
      <w:r w:rsidRPr="00B04C3A">
        <w:t>(B)</w:t>
      </w:r>
      <w:r w:rsidRPr="00B04C3A">
        <w:rPr>
          <w:rFonts w:hint="eastAsia"/>
        </w:rPr>
        <w:t xml:space="preserve">等形等量　</w:t>
      </w:r>
      <w:r w:rsidRPr="00B04C3A">
        <w:t>(C)</w:t>
      </w:r>
      <w:r w:rsidRPr="00B04C3A">
        <w:rPr>
          <w:rFonts w:hint="eastAsia"/>
        </w:rPr>
        <w:t xml:space="preserve">等形不等量　</w:t>
      </w:r>
      <w:r w:rsidRPr="00B04C3A">
        <w:t>(D)</w:t>
      </w:r>
      <w:r w:rsidRPr="00B04C3A">
        <w:rPr>
          <w:rFonts w:hint="eastAsia"/>
        </w:rPr>
        <w:t>相似形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27.</w:t>
      </w:r>
      <w:r w:rsidRPr="00B04C3A">
        <w:rPr>
          <w:rFonts w:hint="eastAsia"/>
        </w:rPr>
        <w:t xml:space="preserve">各種形式共通的法則是　</w:t>
      </w:r>
      <w:r w:rsidRPr="00B04C3A">
        <w:t>(A)</w:t>
      </w:r>
      <w:r w:rsidRPr="00B04C3A">
        <w:rPr>
          <w:rFonts w:hint="eastAsia"/>
        </w:rPr>
        <w:t xml:space="preserve">對比　</w:t>
      </w:r>
      <w:r w:rsidRPr="00B04C3A">
        <w:t>(B)</w:t>
      </w:r>
      <w:r w:rsidR="00674847" w:rsidRPr="00B04C3A">
        <w:rPr>
          <w:rFonts w:hint="eastAsia"/>
        </w:rPr>
        <w:t>對稱</w:t>
      </w:r>
      <w:r w:rsidRPr="00B04C3A">
        <w:rPr>
          <w:rFonts w:hint="eastAsia"/>
        </w:rPr>
        <w:t xml:space="preserve">　</w:t>
      </w:r>
      <w:r w:rsidRPr="00B04C3A">
        <w:t>(C)</w:t>
      </w:r>
      <w:r w:rsidRPr="00B04C3A">
        <w:rPr>
          <w:rFonts w:hint="eastAsia"/>
        </w:rPr>
        <w:t xml:space="preserve">調和　</w:t>
      </w:r>
      <w:r w:rsidRPr="00B04C3A">
        <w:t>(D)</w:t>
      </w:r>
      <w:r w:rsidR="00674847" w:rsidRPr="00B04C3A">
        <w:rPr>
          <w:rFonts w:hint="eastAsia"/>
        </w:rPr>
        <w:t>統一</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28.</w:t>
      </w:r>
      <w:r w:rsidRPr="00B04C3A">
        <w:rPr>
          <w:rFonts w:hint="eastAsia"/>
        </w:rPr>
        <w:t xml:space="preserve">以物體中央為一縱軸，左右或上下完全同形，稱之為　</w:t>
      </w:r>
      <w:r w:rsidRPr="00B04C3A">
        <w:t>(A)</w:t>
      </w:r>
      <w:r w:rsidRPr="00B04C3A">
        <w:rPr>
          <w:rFonts w:hint="eastAsia"/>
        </w:rPr>
        <w:t xml:space="preserve">律動　</w:t>
      </w:r>
      <w:r w:rsidRPr="00B04C3A">
        <w:t>(B)</w:t>
      </w:r>
      <w:r w:rsidRPr="00B04C3A">
        <w:rPr>
          <w:rFonts w:hint="eastAsia"/>
        </w:rPr>
        <w:t xml:space="preserve">漸層　</w:t>
      </w:r>
      <w:r w:rsidRPr="00B04C3A">
        <w:t>(C)</w:t>
      </w:r>
      <w:r w:rsidRPr="00B04C3A">
        <w:rPr>
          <w:rFonts w:hint="eastAsia"/>
        </w:rPr>
        <w:t xml:space="preserve">對稱　</w:t>
      </w:r>
      <w:r w:rsidRPr="00B04C3A">
        <w:t>(D)</w:t>
      </w:r>
      <w:r w:rsidRPr="00B04C3A">
        <w:rPr>
          <w:rFonts w:hint="eastAsia"/>
        </w:rPr>
        <w:t>對比</w:t>
      </w:r>
    </w:p>
    <w:p w:rsidR="00151AD4" w:rsidRPr="00B04C3A" w:rsidRDefault="00151AD4" w:rsidP="00151AD4">
      <w:pPr>
        <w:jc w:val="right"/>
        <w:rPr>
          <w:rFonts w:ascii="新細明體" w:eastAsia="新細明體" w:hAnsi="新細明體" w:cs="Arial"/>
        </w:rPr>
      </w:pPr>
    </w:p>
    <w:p w:rsidR="00151AD4" w:rsidRPr="00B04C3A" w:rsidRDefault="00151AD4" w:rsidP="00151AD4">
      <w:pPr>
        <w:jc w:val="right"/>
        <w:rPr>
          <w:rFonts w:ascii="新細明體" w:eastAsia="新細明體" w:hAnsi="新細明體" w:cs="Arial"/>
        </w:rPr>
      </w:pP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lastRenderedPageBreak/>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rPr>
          <w:kern w:val="0"/>
          <w:lang w:val="zh-TW"/>
        </w:rPr>
      </w:pPr>
      <w:r w:rsidRPr="00B04C3A">
        <w:rPr>
          <w:rFonts w:ascii="Arial" w:eastAsia="新細明體" w:hAnsi="Arial" w:cs="Arial" w:hint="eastAsia"/>
        </w:rPr>
        <w:t>（　　　）</w:t>
      </w:r>
      <w:r w:rsidRPr="00B04C3A">
        <w:rPr>
          <w:rFonts w:ascii="新細明體" w:eastAsia="新細明體" w:hAnsi="新細明體" w:cs="Arial" w:hint="eastAsia"/>
        </w:rPr>
        <w:t>29.</w:t>
      </w:r>
      <w:r w:rsidRPr="00B04C3A">
        <w:rPr>
          <w:rFonts w:hint="eastAsia"/>
          <w:kern w:val="0"/>
          <w:lang w:val="zh-TW"/>
        </w:rPr>
        <w:t>比例（</w:t>
      </w:r>
      <w:r w:rsidRPr="00B04C3A">
        <w:rPr>
          <w:kern w:val="0"/>
          <w:lang w:val="zh-TW"/>
        </w:rPr>
        <w:t>Proportion</w:t>
      </w:r>
      <w:r w:rsidRPr="00B04C3A">
        <w:rPr>
          <w:rFonts w:hint="eastAsia"/>
          <w:kern w:val="0"/>
          <w:lang w:val="zh-TW"/>
        </w:rPr>
        <w:t>）自古以來被認為是一種美的表現，當應用在建築、繪畫和造形構成的表現中；有關人體理想的比例圖，是由下列何者提出？</w:t>
      </w:r>
      <w:r w:rsidRPr="00B04C3A">
        <w:rPr>
          <w:kern w:val="0"/>
          <w:lang w:val="zh-TW"/>
        </w:rPr>
        <w:br/>
      </w:r>
      <w:r w:rsidRPr="00B04C3A">
        <w:rPr>
          <w:noProof/>
          <w:kern w:val="0"/>
        </w:rPr>
        <w:drawing>
          <wp:inline distT="0" distB="0" distL="0" distR="0" wp14:anchorId="68856D01" wp14:editId="19EB79B0">
            <wp:extent cx="1485900" cy="1440180"/>
            <wp:effectExtent l="0" t="0" r="0" b="7620"/>
            <wp:docPr id="1" name="圖片 1" descr="CH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1440180"/>
                    </a:xfrm>
                    <a:prstGeom prst="rect">
                      <a:avLst/>
                    </a:prstGeom>
                    <a:noFill/>
                    <a:ln>
                      <a:noFill/>
                    </a:ln>
                  </pic:spPr>
                </pic:pic>
              </a:graphicData>
            </a:graphic>
          </wp:inline>
        </w:drawing>
      </w:r>
      <w:r w:rsidRPr="00B04C3A">
        <w:rPr>
          <w:kern w:val="0"/>
          <w:lang w:val="zh-TW"/>
        </w:rPr>
        <w:br/>
        <w:t>(A)</w:t>
      </w:r>
      <w:r w:rsidRPr="00B04C3A">
        <w:rPr>
          <w:rFonts w:hint="eastAsia"/>
          <w:kern w:val="0"/>
          <w:lang w:val="zh-TW"/>
        </w:rPr>
        <w:t>達文西（</w:t>
      </w:r>
      <w:r w:rsidRPr="00B04C3A">
        <w:rPr>
          <w:kern w:val="0"/>
          <w:lang w:val="zh-TW"/>
        </w:rPr>
        <w:t>Leonard da Vinci</w:t>
      </w:r>
      <w:r w:rsidRPr="00B04C3A">
        <w:rPr>
          <w:rFonts w:hint="eastAsia"/>
          <w:kern w:val="0"/>
          <w:lang w:val="zh-TW"/>
        </w:rPr>
        <w:t xml:space="preserve">）　</w:t>
      </w:r>
      <w:r w:rsidRPr="00B04C3A">
        <w:rPr>
          <w:kern w:val="0"/>
          <w:lang w:val="zh-TW"/>
        </w:rPr>
        <w:t>(B)</w:t>
      </w:r>
      <w:r w:rsidRPr="00B04C3A">
        <w:rPr>
          <w:rFonts w:hint="eastAsia"/>
          <w:kern w:val="0"/>
          <w:lang w:val="zh-TW"/>
        </w:rPr>
        <w:t>米開朗基羅（</w:t>
      </w:r>
      <w:r w:rsidRPr="00B04C3A">
        <w:rPr>
          <w:kern w:val="0"/>
          <w:lang w:val="zh-TW"/>
        </w:rPr>
        <w:t>Michelangelo</w:t>
      </w:r>
      <w:r w:rsidRPr="00B04C3A">
        <w:rPr>
          <w:rFonts w:hint="eastAsia"/>
          <w:kern w:val="0"/>
          <w:lang w:val="zh-TW"/>
        </w:rPr>
        <w:t xml:space="preserve">）　</w:t>
      </w:r>
      <w:r w:rsidRPr="00B04C3A">
        <w:rPr>
          <w:kern w:val="0"/>
          <w:lang w:val="zh-TW"/>
        </w:rPr>
        <w:t>(C)</w:t>
      </w:r>
      <w:r w:rsidRPr="00B04C3A">
        <w:rPr>
          <w:rFonts w:hint="eastAsia"/>
          <w:kern w:val="0"/>
          <w:lang w:val="zh-TW"/>
        </w:rPr>
        <w:t>畢卡索（</w:t>
      </w:r>
      <w:r w:rsidRPr="00B04C3A">
        <w:rPr>
          <w:kern w:val="0"/>
          <w:lang w:val="zh-TW"/>
        </w:rPr>
        <w:t>Picasso</w:t>
      </w:r>
      <w:r w:rsidRPr="00B04C3A">
        <w:rPr>
          <w:rFonts w:hint="eastAsia"/>
          <w:kern w:val="0"/>
          <w:lang w:val="zh-TW"/>
        </w:rPr>
        <w:t xml:space="preserve">）　</w:t>
      </w:r>
      <w:r w:rsidRPr="00B04C3A">
        <w:rPr>
          <w:kern w:val="0"/>
          <w:lang w:val="zh-TW"/>
        </w:rPr>
        <w:t>(D)</w:t>
      </w:r>
      <w:r w:rsidRPr="00B04C3A">
        <w:rPr>
          <w:rFonts w:hint="eastAsia"/>
          <w:kern w:val="0"/>
          <w:lang w:val="zh-TW"/>
        </w:rPr>
        <w:t>畢達哥拉斯（</w:t>
      </w:r>
      <w:r w:rsidRPr="00B04C3A">
        <w:rPr>
          <w:kern w:val="0"/>
          <w:lang w:val="zh-TW"/>
        </w:rPr>
        <w:t>Pythagoras</w:t>
      </w:r>
      <w:r w:rsidRPr="00B04C3A">
        <w:rPr>
          <w:rFonts w:hint="eastAsia"/>
          <w:kern w:val="0"/>
          <w:lang w:val="zh-TW"/>
        </w:rPr>
        <w:t>）</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課本練習題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30.</w:t>
      </w:r>
      <w:r w:rsidRPr="00B04C3A">
        <w:rPr>
          <w:rFonts w:hint="eastAsia"/>
        </w:rPr>
        <w:t xml:space="preserve">一個單位形以規則漸進的方式排列，稱之為　</w:t>
      </w:r>
      <w:r w:rsidRPr="00B04C3A">
        <w:t>(A)</w:t>
      </w:r>
      <w:r w:rsidRPr="00B04C3A">
        <w:rPr>
          <w:rFonts w:hint="eastAsia"/>
        </w:rPr>
        <w:t xml:space="preserve">統一　</w:t>
      </w:r>
      <w:r w:rsidRPr="00B04C3A">
        <w:t>(B)</w:t>
      </w:r>
      <w:r w:rsidRPr="00B04C3A">
        <w:rPr>
          <w:rFonts w:hint="eastAsia"/>
        </w:rPr>
        <w:t xml:space="preserve">對稱　</w:t>
      </w:r>
      <w:r w:rsidRPr="00B04C3A">
        <w:t>(C)</w:t>
      </w:r>
      <w:r w:rsidRPr="00B04C3A">
        <w:rPr>
          <w:rFonts w:hint="eastAsia"/>
        </w:rPr>
        <w:t xml:space="preserve">律動　</w:t>
      </w:r>
      <w:r w:rsidRPr="00B04C3A">
        <w:t>(D)</w:t>
      </w:r>
      <w:r w:rsidRPr="00B04C3A">
        <w:rPr>
          <w:rFonts w:hint="eastAsia"/>
        </w:rPr>
        <w:t>調和</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31.</w:t>
      </w:r>
      <w:r w:rsidRPr="00B04C3A">
        <w:rPr>
          <w:rFonts w:hint="eastAsia"/>
        </w:rPr>
        <w:t>在視覺上能產生深度與空間的心理知覺，下列因素何者</w:t>
      </w:r>
      <w:r w:rsidRPr="00B04C3A">
        <w:rPr>
          <w:rFonts w:hint="eastAsia"/>
          <w:u w:val="double"/>
        </w:rPr>
        <w:t>錯誤</w:t>
      </w:r>
      <w:r w:rsidRPr="00B04C3A">
        <w:rPr>
          <w:rFonts w:hint="eastAsia"/>
        </w:rPr>
        <w:t xml:space="preserve">？　</w:t>
      </w:r>
      <w:r w:rsidRPr="00B04C3A">
        <w:t>(A)</w:t>
      </w:r>
      <w:r w:rsidRPr="00B04C3A">
        <w:rPr>
          <w:rFonts w:hint="eastAsia"/>
        </w:rPr>
        <w:t xml:space="preserve">明暗　</w:t>
      </w:r>
      <w:r w:rsidRPr="00B04C3A">
        <w:t>(B)</w:t>
      </w:r>
      <w:r w:rsidRPr="00B04C3A">
        <w:rPr>
          <w:rFonts w:hint="eastAsia"/>
        </w:rPr>
        <w:t xml:space="preserve">對稱　</w:t>
      </w:r>
      <w:r w:rsidRPr="00B04C3A">
        <w:t>(C)</w:t>
      </w:r>
      <w:r w:rsidRPr="00B04C3A">
        <w:rPr>
          <w:rFonts w:hint="eastAsia"/>
        </w:rPr>
        <w:t xml:space="preserve">重疊　</w:t>
      </w:r>
      <w:r w:rsidRPr="00B04C3A">
        <w:t>(D)</w:t>
      </w:r>
      <w:r w:rsidRPr="00B04C3A">
        <w:rPr>
          <w:rFonts w:hint="eastAsia"/>
        </w:rPr>
        <w:t>大小</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32.</w:t>
      </w:r>
      <w:r w:rsidRPr="00B04C3A">
        <w:rPr>
          <w:rFonts w:hint="eastAsia"/>
        </w:rPr>
        <w:t xml:space="preserve">人類對美的感受會因為某些因素產生差異，如在中國唐朝婦女以豐腴為美的象徵；而現代的婦女卻追求纖細苗條，這是受到什麼因素影響？　</w:t>
      </w:r>
      <w:r w:rsidRPr="00B04C3A">
        <w:t>(A)</w:t>
      </w:r>
      <w:r w:rsidRPr="00B04C3A">
        <w:rPr>
          <w:rFonts w:hint="eastAsia"/>
        </w:rPr>
        <w:t xml:space="preserve">宗教　</w:t>
      </w:r>
      <w:r w:rsidRPr="00B04C3A">
        <w:t>(B)</w:t>
      </w:r>
      <w:r w:rsidRPr="00B04C3A">
        <w:rPr>
          <w:rFonts w:hint="eastAsia"/>
        </w:rPr>
        <w:t xml:space="preserve">時代背景　</w:t>
      </w:r>
      <w:r w:rsidRPr="00B04C3A">
        <w:t>(C)</w:t>
      </w:r>
      <w:r w:rsidRPr="00B04C3A">
        <w:rPr>
          <w:rFonts w:hint="eastAsia"/>
        </w:rPr>
        <w:t xml:space="preserve">習俗　</w:t>
      </w:r>
      <w:r w:rsidRPr="00B04C3A">
        <w:t>(D)</w:t>
      </w:r>
      <w:r w:rsidRPr="00B04C3A">
        <w:rPr>
          <w:rFonts w:hint="eastAsia"/>
        </w:rPr>
        <w:t>地理環境</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33.</w:t>
      </w:r>
      <w:r w:rsidRPr="00B04C3A">
        <w:rPr>
          <w:rFonts w:hint="eastAsia"/>
        </w:rPr>
        <w:t xml:space="preserve">編排設計時，探討版面編輯的模式是屬於何種造形方法？　</w:t>
      </w:r>
      <w:r w:rsidRPr="00B04C3A">
        <w:t>(A)</w:t>
      </w:r>
      <w:r w:rsidRPr="00B04C3A">
        <w:rPr>
          <w:rFonts w:hint="eastAsia"/>
        </w:rPr>
        <w:t xml:space="preserve">集合　</w:t>
      </w:r>
      <w:r w:rsidRPr="00B04C3A">
        <w:t>(B)</w:t>
      </w:r>
      <w:r w:rsidRPr="00B04C3A">
        <w:rPr>
          <w:rFonts w:hint="eastAsia"/>
        </w:rPr>
        <w:t xml:space="preserve">統一　</w:t>
      </w:r>
      <w:r w:rsidRPr="00B04C3A">
        <w:t>(C)</w:t>
      </w:r>
      <w:r w:rsidRPr="00B04C3A">
        <w:rPr>
          <w:rFonts w:hint="eastAsia"/>
        </w:rPr>
        <w:t xml:space="preserve">對比　</w:t>
      </w:r>
      <w:r w:rsidRPr="00B04C3A">
        <w:t>(D)</w:t>
      </w:r>
      <w:r w:rsidRPr="00B04C3A">
        <w:rPr>
          <w:rFonts w:hint="eastAsia"/>
        </w:rPr>
        <w:t>分割</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34.</w:t>
      </w:r>
      <w:r w:rsidRPr="00B04C3A">
        <w:rPr>
          <w:rFonts w:hint="eastAsia"/>
        </w:rPr>
        <w:t xml:space="preserve">在設計原理中，以中央設一縱軸，而左右或上下完全同形，稱之為　</w:t>
      </w:r>
      <w:r w:rsidRPr="00B04C3A">
        <w:t>(A)</w:t>
      </w:r>
      <w:r w:rsidRPr="00B04C3A">
        <w:rPr>
          <w:rFonts w:hint="eastAsia"/>
        </w:rPr>
        <w:t xml:space="preserve">律動　</w:t>
      </w:r>
      <w:r w:rsidRPr="00B04C3A">
        <w:t>(B)</w:t>
      </w:r>
      <w:r w:rsidRPr="00B04C3A">
        <w:rPr>
          <w:rFonts w:hint="eastAsia"/>
        </w:rPr>
        <w:t xml:space="preserve">漸層　</w:t>
      </w:r>
      <w:r w:rsidRPr="00B04C3A">
        <w:t>(C)</w:t>
      </w:r>
      <w:r w:rsidRPr="00B04C3A">
        <w:rPr>
          <w:rFonts w:hint="eastAsia"/>
        </w:rPr>
        <w:t xml:space="preserve">對稱　</w:t>
      </w:r>
      <w:r w:rsidRPr="00B04C3A">
        <w:t>(D)</w:t>
      </w:r>
      <w:r w:rsidRPr="00B04C3A">
        <w:rPr>
          <w:rFonts w:hint="eastAsia"/>
        </w:rPr>
        <w:t>對比</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檢定題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35.</w:t>
      </w:r>
      <w:r w:rsidRPr="00B04C3A">
        <w:rPr>
          <w:rFonts w:hint="eastAsia"/>
        </w:rPr>
        <w:t>表現立體感的方式有很多，下列何者</w:t>
      </w:r>
      <w:r w:rsidRPr="00B04C3A">
        <w:rPr>
          <w:rFonts w:hint="eastAsia"/>
          <w:u w:val="double"/>
        </w:rPr>
        <w:t>錯誤</w:t>
      </w:r>
      <w:r w:rsidRPr="00B04C3A">
        <w:rPr>
          <w:rFonts w:hint="eastAsia"/>
        </w:rPr>
        <w:t xml:space="preserve">？　</w:t>
      </w:r>
      <w:r w:rsidRPr="00B04C3A">
        <w:t>(A)</w:t>
      </w:r>
      <w:r w:rsidRPr="00B04C3A">
        <w:rPr>
          <w:rFonts w:hint="eastAsia"/>
        </w:rPr>
        <w:t xml:space="preserve">追求立體感，整體畫面的美感與趣味考慮為其次　</w:t>
      </w:r>
      <w:r w:rsidRPr="00B04C3A">
        <w:t>(B)</w:t>
      </w:r>
      <w:r w:rsidRPr="00B04C3A">
        <w:rPr>
          <w:rFonts w:hint="eastAsia"/>
        </w:rPr>
        <w:t xml:space="preserve">運用間隔疏密變化可產生立體感　</w:t>
      </w:r>
      <w:r w:rsidRPr="00B04C3A">
        <w:t>(C)</w:t>
      </w:r>
      <w:r w:rsidRPr="00B04C3A">
        <w:rPr>
          <w:rFonts w:hint="eastAsia"/>
        </w:rPr>
        <w:t xml:space="preserve">由線所形成的曲面能表現出立體感　</w:t>
      </w:r>
      <w:r w:rsidRPr="00B04C3A">
        <w:t>(D)</w:t>
      </w:r>
      <w:r w:rsidRPr="00B04C3A">
        <w:rPr>
          <w:rFonts w:hint="eastAsia"/>
        </w:rPr>
        <w:t>以面來表現出立體感則更為豐富且容易</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36.</w:t>
      </w:r>
      <w:r w:rsidR="00D23DB5" w:rsidRPr="00D23DB5">
        <w:rPr>
          <w:rFonts w:hint="eastAsia"/>
        </w:rPr>
        <w:t xml:space="preserve">以直線分割構成，何種分割方式最具動態感覺？　</w:t>
      </w:r>
      <w:r w:rsidR="00D23DB5" w:rsidRPr="00D23DB5">
        <w:t>(A)</w:t>
      </w:r>
      <w:r w:rsidR="00D23DB5" w:rsidRPr="00D23DB5">
        <w:rPr>
          <w:rFonts w:hint="eastAsia"/>
        </w:rPr>
        <w:t>平行線分割</w:t>
      </w:r>
      <w:r w:rsidR="00D23DB5" w:rsidRPr="00D23DB5">
        <w:rPr>
          <w:rFonts w:hint="eastAsia"/>
        </w:rPr>
        <w:t xml:space="preserve">　</w:t>
      </w:r>
      <w:r w:rsidR="00D23DB5" w:rsidRPr="00D23DB5">
        <w:t>(B)</w:t>
      </w:r>
      <w:r w:rsidR="00D23DB5" w:rsidRPr="00D23DB5">
        <w:rPr>
          <w:rFonts w:hint="eastAsia"/>
        </w:rPr>
        <w:t>斜線分割</w:t>
      </w:r>
      <w:r w:rsidR="00D23DB5" w:rsidRPr="00D23DB5">
        <w:rPr>
          <w:rFonts w:hint="eastAsia"/>
        </w:rPr>
        <w:t xml:space="preserve">　</w:t>
      </w:r>
      <w:r w:rsidR="00D23DB5" w:rsidRPr="00D23DB5">
        <w:t>(C)</w:t>
      </w:r>
      <w:r w:rsidR="00D23DB5" w:rsidRPr="00D23DB5">
        <w:rPr>
          <w:rFonts w:hint="eastAsia"/>
        </w:rPr>
        <w:t>水平線分割</w:t>
      </w:r>
      <w:r w:rsidR="00D23DB5" w:rsidRPr="00D23DB5">
        <w:rPr>
          <w:rFonts w:hint="eastAsia"/>
        </w:rPr>
        <w:t xml:space="preserve">　</w:t>
      </w:r>
      <w:r w:rsidR="00D23DB5" w:rsidRPr="00D23DB5">
        <w:t>(D)</w:t>
      </w:r>
      <w:r w:rsidR="00D23DB5" w:rsidRPr="00D23DB5">
        <w:rPr>
          <w:rFonts w:hint="eastAsia"/>
        </w:rPr>
        <w:t>垂直分割</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vanish/>
          <w:sz w:val="24"/>
        </w:rPr>
        <w:t>098</w:t>
      </w:r>
      <w:r w:rsidRPr="00B04C3A">
        <w:rPr>
          <w:rFonts w:eastAsia="新細明體" w:hint="eastAsia"/>
          <w:vanish/>
          <w:sz w:val="24"/>
        </w:rPr>
        <w:t>年歷屆試題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rPr>
          <w:kern w:val="0"/>
        </w:rPr>
      </w:pPr>
      <w:r w:rsidRPr="00B04C3A">
        <w:rPr>
          <w:rFonts w:ascii="Arial" w:eastAsia="新細明體" w:hAnsi="Arial" w:cs="Arial" w:hint="eastAsia"/>
        </w:rPr>
        <w:t>（　　　）</w:t>
      </w:r>
      <w:r w:rsidRPr="00B04C3A">
        <w:rPr>
          <w:rFonts w:ascii="新細明體" w:eastAsia="新細明體" w:hAnsi="新細明體" w:cs="Arial" w:hint="eastAsia"/>
        </w:rPr>
        <w:t>37.</w:t>
      </w:r>
      <w:r w:rsidRPr="00B04C3A">
        <w:rPr>
          <w:rFonts w:hint="eastAsia"/>
          <w:kern w:val="0"/>
        </w:rPr>
        <w:t>關於「黃金比例」之敘述，下列何者</w:t>
      </w:r>
      <w:r w:rsidRPr="00B04C3A">
        <w:rPr>
          <w:rFonts w:hint="eastAsia"/>
          <w:kern w:val="0"/>
          <w:u w:val="double"/>
        </w:rPr>
        <w:t>不正確</w:t>
      </w:r>
      <w:r w:rsidRPr="00B04C3A">
        <w:rPr>
          <w:rFonts w:hint="eastAsia"/>
          <w:kern w:val="0"/>
        </w:rPr>
        <w:t xml:space="preserve">？　</w:t>
      </w:r>
      <w:r w:rsidRPr="00B04C3A">
        <w:rPr>
          <w:kern w:val="0"/>
        </w:rPr>
        <w:t>(A)</w:t>
      </w:r>
      <w:r w:rsidRPr="00B04C3A">
        <w:rPr>
          <w:rFonts w:hint="eastAsia"/>
          <w:kern w:val="0"/>
        </w:rPr>
        <w:t xml:space="preserve">鸚鵡螺的剖面房室結構之數值比例約成黃金比例　</w:t>
      </w:r>
      <w:r w:rsidRPr="00B04C3A">
        <w:rPr>
          <w:kern w:val="0"/>
        </w:rPr>
        <w:t>(B)</w:t>
      </w:r>
      <w:r w:rsidRPr="00B04C3A">
        <w:rPr>
          <w:rFonts w:hint="eastAsia"/>
          <w:kern w:val="0"/>
        </w:rPr>
        <w:t>黃金矩形的短邊：長邊為</w:t>
      </w:r>
      <w:r w:rsidRPr="00B04C3A">
        <w:rPr>
          <w:kern w:val="0"/>
        </w:rPr>
        <w:t>0.618</w:t>
      </w:r>
      <w:r w:rsidRPr="00B04C3A">
        <w:rPr>
          <w:rFonts w:hint="eastAsia"/>
          <w:kern w:val="0"/>
        </w:rPr>
        <w:t>：</w:t>
      </w:r>
      <w:r w:rsidRPr="00B04C3A">
        <w:rPr>
          <w:kern w:val="0"/>
        </w:rPr>
        <w:t>1</w:t>
      </w:r>
      <w:r w:rsidRPr="00B04C3A">
        <w:rPr>
          <w:rFonts w:hint="eastAsia"/>
          <w:kern w:val="0"/>
        </w:rPr>
        <w:t xml:space="preserve">　</w:t>
      </w:r>
      <w:r w:rsidRPr="00B04C3A">
        <w:rPr>
          <w:kern w:val="0"/>
        </w:rPr>
        <w:t>(C)</w:t>
      </w:r>
      <w:r w:rsidRPr="00B04C3A">
        <w:rPr>
          <w:rFonts w:hint="eastAsia"/>
          <w:kern w:val="0"/>
        </w:rPr>
        <w:t xml:space="preserve">費波那齊數列之數值愈大時，相鄰的兩個數值比例愈接近黃金比例　</w:t>
      </w:r>
      <w:r w:rsidRPr="00B04C3A">
        <w:rPr>
          <w:kern w:val="0"/>
        </w:rPr>
        <w:t>(D)A4</w:t>
      </w:r>
      <w:r w:rsidRPr="00B04C3A">
        <w:rPr>
          <w:rFonts w:hint="eastAsia"/>
          <w:kern w:val="0"/>
        </w:rPr>
        <w:t>用紙具有完美比例，人們將</w:t>
      </w:r>
      <w:r w:rsidRPr="00B04C3A">
        <w:rPr>
          <w:kern w:val="0"/>
        </w:rPr>
        <w:t xml:space="preserve">A4 </w:t>
      </w:r>
      <w:r w:rsidRPr="00B04C3A">
        <w:rPr>
          <w:rFonts w:hint="eastAsia"/>
          <w:kern w:val="0"/>
        </w:rPr>
        <w:t>用紙比例定為黃金矩形</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vanish/>
          <w:sz w:val="24"/>
        </w:rPr>
        <w:t>098</w:t>
      </w:r>
      <w:r w:rsidRPr="00B04C3A">
        <w:rPr>
          <w:rFonts w:eastAsia="新細明體" w:hint="eastAsia"/>
          <w:vanish/>
          <w:sz w:val="24"/>
        </w:rPr>
        <w:t>年歷屆試題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38.</w:t>
      </w:r>
      <w:r w:rsidRPr="00B04C3A">
        <w:rPr>
          <w:rFonts w:hint="eastAsia"/>
        </w:rPr>
        <w:t xml:space="preserve">「萬綠叢中，一點紅」是指　</w:t>
      </w:r>
      <w:r w:rsidRPr="00B04C3A">
        <w:t>(A)</w:t>
      </w:r>
      <w:r w:rsidRPr="00B04C3A">
        <w:rPr>
          <w:rFonts w:hint="eastAsia"/>
        </w:rPr>
        <w:t xml:space="preserve">色相對比　</w:t>
      </w:r>
      <w:r w:rsidRPr="00B04C3A">
        <w:t>(B)</w:t>
      </w:r>
      <w:r w:rsidRPr="00B04C3A">
        <w:rPr>
          <w:rFonts w:hint="eastAsia"/>
        </w:rPr>
        <w:t xml:space="preserve">彩度對比　</w:t>
      </w:r>
      <w:r w:rsidRPr="00B04C3A">
        <w:t>(C)</w:t>
      </w:r>
      <w:r w:rsidRPr="00B04C3A">
        <w:rPr>
          <w:rFonts w:hint="eastAsia"/>
        </w:rPr>
        <w:t xml:space="preserve">明度對比　</w:t>
      </w:r>
      <w:r w:rsidRPr="00B04C3A">
        <w:t>(D)</w:t>
      </w:r>
      <w:r w:rsidRPr="00B04C3A">
        <w:rPr>
          <w:rFonts w:hint="eastAsia"/>
        </w:rPr>
        <w:t>類似對比</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151AD4" w:rsidRPr="00B04C3A" w:rsidRDefault="00151AD4" w:rsidP="00151AD4">
      <w:pPr>
        <w:ind w:left="1287" w:hanging="1287"/>
      </w:pPr>
      <w:r w:rsidRPr="00B04C3A">
        <w:rPr>
          <w:rFonts w:ascii="Arial" w:eastAsia="新細明體" w:hAnsi="Arial" w:cs="Arial" w:hint="eastAsia"/>
        </w:rPr>
        <w:t>（　　　）</w:t>
      </w:r>
      <w:r w:rsidRPr="00B04C3A">
        <w:rPr>
          <w:rFonts w:ascii="新細明體" w:eastAsia="新細明體" w:hAnsi="新細明體" w:cs="Arial" w:hint="eastAsia"/>
        </w:rPr>
        <w:t>39.</w:t>
      </w:r>
      <w:r w:rsidRPr="00B04C3A">
        <w:rPr>
          <w:rFonts w:hint="eastAsia"/>
        </w:rPr>
        <w:t xml:space="preserve">「朱門酒肉臭，路有凍死骨」是描寫　</w:t>
      </w:r>
      <w:r w:rsidRPr="00B04C3A">
        <w:t>(A)</w:t>
      </w:r>
      <w:r w:rsidR="00674847" w:rsidRPr="00B04C3A">
        <w:rPr>
          <w:rFonts w:hint="eastAsia"/>
        </w:rPr>
        <w:t>對稱</w:t>
      </w:r>
      <w:r w:rsidRPr="00B04C3A">
        <w:rPr>
          <w:rFonts w:hint="eastAsia"/>
        </w:rPr>
        <w:t xml:space="preserve">　</w:t>
      </w:r>
      <w:r w:rsidRPr="00B04C3A">
        <w:t>(B)</w:t>
      </w:r>
      <w:r w:rsidRPr="00B04C3A">
        <w:rPr>
          <w:rFonts w:hint="eastAsia"/>
        </w:rPr>
        <w:t xml:space="preserve">調和　</w:t>
      </w:r>
      <w:r w:rsidRPr="00B04C3A">
        <w:t>(C)</w:t>
      </w:r>
      <w:r w:rsidR="00674847" w:rsidRPr="00B04C3A">
        <w:rPr>
          <w:rFonts w:hint="eastAsia"/>
        </w:rPr>
        <w:t>對比</w:t>
      </w:r>
      <w:r w:rsidRPr="00B04C3A">
        <w:rPr>
          <w:rFonts w:hint="eastAsia"/>
        </w:rPr>
        <w:t xml:space="preserve">　</w:t>
      </w:r>
      <w:r w:rsidRPr="00B04C3A">
        <w:t>(D)</w:t>
      </w:r>
      <w:r w:rsidRPr="00B04C3A">
        <w:rPr>
          <w:rFonts w:hint="eastAsia"/>
        </w:rPr>
        <w:t>節奏</w:t>
      </w:r>
    </w:p>
    <w:p w:rsidR="00151AD4" w:rsidRPr="00B04C3A" w:rsidRDefault="00151AD4" w:rsidP="00151AD4">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B04C3A" w:rsidRPr="00B04C3A" w:rsidRDefault="00151AD4" w:rsidP="00B04C3A">
      <w:pPr>
        <w:ind w:left="1287" w:hanging="1287"/>
      </w:pPr>
      <w:r w:rsidRPr="00B04C3A">
        <w:rPr>
          <w:rFonts w:ascii="Arial" w:eastAsia="新細明體" w:hAnsi="Arial" w:cs="Arial" w:hint="eastAsia"/>
        </w:rPr>
        <w:t>（　　　）</w:t>
      </w:r>
      <w:r w:rsidRPr="00B04C3A">
        <w:rPr>
          <w:rFonts w:ascii="新細明體" w:eastAsia="新細明體" w:hAnsi="新細明體" w:cs="Arial" w:hint="eastAsia"/>
        </w:rPr>
        <w:t>40.</w:t>
      </w:r>
      <w:r w:rsidR="00B04C3A" w:rsidRPr="00B04C3A">
        <w:rPr>
          <w:rFonts w:hint="eastAsia"/>
        </w:rPr>
        <w:t xml:space="preserve"> </w:t>
      </w:r>
      <w:r w:rsidR="00B04C3A" w:rsidRPr="00B04C3A">
        <w:rPr>
          <w:rFonts w:hint="eastAsia"/>
        </w:rPr>
        <w:t xml:space="preserve">下列何者是美的形式中最具內涵，它是大小、長短等所具備的量與量的關係？　</w:t>
      </w:r>
      <w:r w:rsidR="00B04C3A" w:rsidRPr="00B04C3A">
        <w:t>(A)</w:t>
      </w:r>
      <w:r w:rsidR="00B04C3A" w:rsidRPr="00B04C3A">
        <w:rPr>
          <w:rFonts w:hint="eastAsia"/>
        </w:rPr>
        <w:t xml:space="preserve">對比　</w:t>
      </w:r>
      <w:r w:rsidR="00B04C3A" w:rsidRPr="00B04C3A">
        <w:t>(B)</w:t>
      </w:r>
      <w:r w:rsidR="00B04C3A" w:rsidRPr="00B04C3A">
        <w:rPr>
          <w:rFonts w:hint="eastAsia"/>
        </w:rPr>
        <w:t xml:space="preserve">調和　</w:t>
      </w:r>
      <w:r w:rsidR="00B04C3A" w:rsidRPr="00B04C3A">
        <w:t>(C)</w:t>
      </w:r>
      <w:r w:rsidR="00B04C3A" w:rsidRPr="00B04C3A">
        <w:rPr>
          <w:rFonts w:hint="eastAsia"/>
        </w:rPr>
        <w:t xml:space="preserve">節奏　</w:t>
      </w:r>
      <w:r w:rsidR="00B04C3A" w:rsidRPr="00B04C3A">
        <w:t>(D)</w:t>
      </w:r>
      <w:r w:rsidR="00B04C3A" w:rsidRPr="00B04C3A">
        <w:rPr>
          <w:rFonts w:hint="eastAsia"/>
        </w:rPr>
        <w:t>比例</w:t>
      </w:r>
    </w:p>
    <w:p w:rsidR="00F073AF" w:rsidRPr="00B04C3A" w:rsidRDefault="00F073AF" w:rsidP="00B04C3A">
      <w:pPr>
        <w:ind w:left="1287" w:hanging="1287"/>
        <w:rPr>
          <w:rFonts w:ascii="新細明體" w:eastAsia="新細明體" w:hAnsi="新細明體" w:cs="Arial"/>
        </w:rPr>
      </w:pPr>
      <w:r w:rsidRPr="00B04C3A">
        <w:rPr>
          <w:rFonts w:ascii="新細明體" w:eastAsia="新細明體" w:hAnsi="新細明體" w:cs="Arial"/>
        </w:rPr>
        <w:br w:type="page"/>
      </w:r>
    </w:p>
    <w:p w:rsidR="00F073AF" w:rsidRPr="00B04C3A" w:rsidRDefault="00F073AF" w:rsidP="00F073AF">
      <w:pPr>
        <w:rPr>
          <w:rFonts w:ascii="標楷體" w:eastAsia="標楷體" w:hAnsi="標楷體" w:cs="Arial"/>
          <w:szCs w:val="22"/>
        </w:rPr>
      </w:pPr>
      <w:r w:rsidRPr="00B04C3A">
        <w:rPr>
          <w:rFonts w:ascii="標楷體" w:eastAsia="標楷體" w:hAnsi="標楷體" w:hint="eastAsia"/>
          <w:b/>
          <w:szCs w:val="22"/>
        </w:rPr>
        <w:lastRenderedPageBreak/>
        <w:t xml:space="preserve">二、繪畫題 (2小題  </w:t>
      </w:r>
      <w:r w:rsidR="00AC2CCD" w:rsidRPr="00B04C3A">
        <w:rPr>
          <w:rFonts w:ascii="標楷體" w:eastAsia="標楷體" w:hAnsi="標楷體" w:hint="eastAsia"/>
          <w:b/>
          <w:szCs w:val="22"/>
        </w:rPr>
        <w:t>各10</w:t>
      </w:r>
      <w:r w:rsidRPr="00B04C3A">
        <w:rPr>
          <w:rFonts w:ascii="標楷體" w:eastAsia="標楷體" w:hAnsi="標楷體" w:hint="eastAsia"/>
          <w:b/>
          <w:szCs w:val="22"/>
        </w:rPr>
        <w:t>分</w:t>
      </w:r>
      <w:r w:rsidR="00AC2CCD" w:rsidRPr="00B04C3A">
        <w:rPr>
          <w:rFonts w:ascii="標楷體" w:eastAsia="標楷體" w:hAnsi="標楷體" w:hint="eastAsia"/>
          <w:b/>
          <w:szCs w:val="22"/>
        </w:rPr>
        <w:t>，共20分</w:t>
      </w:r>
      <w:r w:rsidRPr="00B04C3A">
        <w:rPr>
          <w:rFonts w:ascii="標楷體" w:eastAsia="標楷體" w:hAnsi="標楷體" w:hint="eastAsia"/>
          <w:b/>
          <w:szCs w:val="22"/>
        </w:rPr>
        <w:t>，</w:t>
      </w:r>
      <w:r w:rsidRPr="00B04C3A">
        <w:rPr>
          <w:rFonts w:ascii="標楷體" w:eastAsia="標楷體" w:hAnsi="標楷體" w:cs="Arial" w:hint="eastAsia"/>
          <w:b/>
          <w:szCs w:val="22"/>
        </w:rPr>
        <w:t>以創意50% 、畫面完整度50%為評分標準。</w:t>
      </w:r>
      <w:r w:rsidRPr="00B04C3A">
        <w:rPr>
          <w:rFonts w:ascii="標楷體" w:eastAsia="標楷體" w:hAnsi="標楷體" w:hint="eastAsia"/>
          <w:b/>
          <w:szCs w:val="22"/>
        </w:rPr>
        <w:t>)</w:t>
      </w:r>
    </w:p>
    <w:p w:rsidR="00F073AF" w:rsidRPr="00B04C3A" w:rsidRDefault="002E0D80" w:rsidP="00F073AF">
      <w:pPr>
        <w:rPr>
          <w:rFonts w:ascii="標楷體" w:eastAsia="標楷體" w:hAnsi="標楷體" w:cs="Arial"/>
          <w:b/>
          <w:szCs w:val="22"/>
        </w:rPr>
      </w:pPr>
      <w:r w:rsidRPr="00B04C3A">
        <w:rPr>
          <w:rFonts w:ascii="標楷體" w:eastAsia="標楷體" w:hAnsi="標楷體" w:cs="Arial"/>
          <w:b/>
          <w:szCs w:val="22"/>
        </w:rPr>
        <w:t>a.</w:t>
      </w:r>
      <w:r w:rsidR="009A07B4" w:rsidRPr="00B04C3A">
        <w:rPr>
          <w:rFonts w:ascii="標楷體" w:eastAsia="標楷體" w:hAnsi="標楷體" w:cs="Arial" w:hint="eastAsia"/>
          <w:b/>
          <w:szCs w:val="22"/>
        </w:rPr>
        <w:t>平面構成方法-</w:t>
      </w:r>
      <w:r w:rsidRPr="00B04C3A">
        <w:rPr>
          <w:rFonts w:ascii="標楷體" w:eastAsia="標楷體" w:hAnsi="標楷體" w:cs="Arial" w:hint="eastAsia"/>
          <w:b/>
          <w:szCs w:val="22"/>
        </w:rPr>
        <w:t>依</w:t>
      </w:r>
      <w:r w:rsidR="009A07B4" w:rsidRPr="00B04C3A">
        <w:rPr>
          <w:rFonts w:ascii="標楷體" w:eastAsia="標楷體" w:hAnsi="標楷體" w:cs="Arial" w:hint="eastAsia"/>
          <w:b/>
          <w:szCs w:val="22"/>
        </w:rPr>
        <w:t>題目制定，用畫圖工具輔助，以</w:t>
      </w:r>
      <w:r w:rsidR="009A07B4" w:rsidRPr="00B04C3A">
        <w:rPr>
          <w:rFonts w:ascii="標楷體" w:eastAsia="標楷體" w:hAnsi="標楷體" w:cs="Arial" w:hint="eastAsia"/>
          <w:b/>
          <w:sz w:val="32"/>
          <w:szCs w:val="32"/>
        </w:rPr>
        <w:t>兩個圓</w:t>
      </w:r>
      <w:r w:rsidR="009A07B4" w:rsidRPr="00B04C3A">
        <w:rPr>
          <w:rFonts w:ascii="標楷體" w:eastAsia="標楷體" w:hAnsi="標楷體" w:cs="Arial" w:hint="eastAsia"/>
          <w:b/>
          <w:szCs w:val="22"/>
        </w:rPr>
        <w:t>來做視覺表現呈現即可。</w:t>
      </w:r>
      <w:r w:rsidR="00AC2CCD" w:rsidRPr="00B04C3A">
        <w:rPr>
          <w:rFonts w:ascii="標楷體" w:eastAsia="標楷體" w:hAnsi="標楷體" w:cs="Arial" w:hint="eastAsia"/>
          <w:b/>
          <w:szCs w:val="22"/>
        </w:rPr>
        <w:t>(10分)</w:t>
      </w:r>
    </w:p>
    <w:tbl>
      <w:tblPr>
        <w:tblStyle w:val="a8"/>
        <w:tblW w:w="0" w:type="auto"/>
        <w:tblInd w:w="0" w:type="dxa"/>
        <w:tblLook w:val="04A0" w:firstRow="1" w:lastRow="0" w:firstColumn="1" w:lastColumn="0" w:noHBand="0" w:noVBand="1"/>
      </w:tblPr>
      <w:tblGrid>
        <w:gridCol w:w="6713"/>
        <w:gridCol w:w="6713"/>
      </w:tblGrid>
      <w:tr w:rsidR="00B04C3A" w:rsidRPr="00B04C3A" w:rsidTr="002E0D80">
        <w:trPr>
          <w:trHeight w:val="1946"/>
        </w:trPr>
        <w:tc>
          <w:tcPr>
            <w:tcW w:w="6713" w:type="dxa"/>
          </w:tcPr>
          <w:p w:rsidR="003E2F75" w:rsidRPr="00B04C3A" w:rsidRDefault="002E0D80" w:rsidP="00A626FC">
            <w:pPr>
              <w:pStyle w:val="a9"/>
              <w:numPr>
                <w:ilvl w:val="0"/>
                <w:numId w:val="3"/>
              </w:numPr>
              <w:ind w:leftChars="0"/>
              <w:rPr>
                <w:rFonts w:ascii="標楷體" w:eastAsia="標楷體" w:hAnsi="標楷體" w:cs="Arial"/>
                <w:b/>
                <w:szCs w:val="22"/>
              </w:rPr>
            </w:pPr>
            <w:r w:rsidRPr="00B04C3A">
              <w:rPr>
                <w:rFonts w:ascii="標楷體" w:eastAsia="標楷體" w:hAnsi="標楷體" w:cs="Arial" w:hint="eastAsia"/>
                <w:b/>
                <w:szCs w:val="22"/>
              </w:rPr>
              <w:t>減缺</w:t>
            </w:r>
          </w:p>
        </w:tc>
        <w:tc>
          <w:tcPr>
            <w:tcW w:w="6713" w:type="dxa"/>
          </w:tcPr>
          <w:p w:rsidR="003E2F75" w:rsidRPr="00B04C3A" w:rsidRDefault="009A07B4" w:rsidP="00A626FC">
            <w:pPr>
              <w:pStyle w:val="a9"/>
              <w:numPr>
                <w:ilvl w:val="0"/>
                <w:numId w:val="3"/>
              </w:numPr>
              <w:ind w:leftChars="0"/>
              <w:rPr>
                <w:rFonts w:ascii="標楷體" w:eastAsia="標楷體" w:hAnsi="標楷體" w:cs="Arial"/>
                <w:b/>
                <w:szCs w:val="22"/>
              </w:rPr>
            </w:pPr>
            <w:r w:rsidRPr="00B04C3A">
              <w:rPr>
                <w:rFonts w:ascii="標楷體" w:eastAsia="標楷體" w:hAnsi="標楷體" w:cs="Arial" w:hint="eastAsia"/>
                <w:b/>
                <w:szCs w:val="22"/>
              </w:rPr>
              <w:t>差疊</w:t>
            </w:r>
          </w:p>
        </w:tc>
      </w:tr>
      <w:tr w:rsidR="00B04C3A" w:rsidRPr="00B04C3A" w:rsidTr="002E0D80">
        <w:trPr>
          <w:trHeight w:val="1946"/>
        </w:trPr>
        <w:tc>
          <w:tcPr>
            <w:tcW w:w="6713" w:type="dxa"/>
          </w:tcPr>
          <w:p w:rsidR="003E2F75" w:rsidRPr="00B04C3A" w:rsidRDefault="009A07B4" w:rsidP="00A626FC">
            <w:pPr>
              <w:pStyle w:val="a9"/>
              <w:numPr>
                <w:ilvl w:val="0"/>
                <w:numId w:val="3"/>
              </w:numPr>
              <w:ind w:leftChars="0"/>
              <w:rPr>
                <w:rFonts w:ascii="標楷體" w:eastAsia="標楷體" w:hAnsi="標楷體" w:cs="Arial"/>
                <w:b/>
                <w:szCs w:val="22"/>
              </w:rPr>
            </w:pPr>
            <w:r w:rsidRPr="00B04C3A">
              <w:rPr>
                <w:rFonts w:ascii="標楷體" w:eastAsia="標楷體" w:hAnsi="標楷體" w:cs="Arial" w:hint="eastAsia"/>
                <w:b/>
                <w:szCs w:val="22"/>
              </w:rPr>
              <w:t>交疊</w:t>
            </w:r>
          </w:p>
        </w:tc>
        <w:tc>
          <w:tcPr>
            <w:tcW w:w="6713" w:type="dxa"/>
          </w:tcPr>
          <w:p w:rsidR="003E2F75" w:rsidRPr="00B04C3A" w:rsidRDefault="009A07B4" w:rsidP="00A626FC">
            <w:pPr>
              <w:pStyle w:val="a9"/>
              <w:numPr>
                <w:ilvl w:val="0"/>
                <w:numId w:val="3"/>
              </w:numPr>
              <w:ind w:leftChars="0"/>
              <w:rPr>
                <w:rFonts w:ascii="標楷體" w:eastAsia="標楷體" w:hAnsi="標楷體" w:cs="Arial"/>
                <w:b/>
                <w:szCs w:val="22"/>
              </w:rPr>
            </w:pPr>
            <w:r w:rsidRPr="00B04C3A">
              <w:rPr>
                <w:rFonts w:ascii="標楷體" w:eastAsia="標楷體" w:hAnsi="標楷體" w:cs="Arial" w:hint="eastAsia"/>
                <w:b/>
                <w:szCs w:val="22"/>
              </w:rPr>
              <w:t>套疊</w:t>
            </w:r>
          </w:p>
        </w:tc>
      </w:tr>
      <w:tr w:rsidR="00B04C3A" w:rsidRPr="00B04C3A" w:rsidTr="002E0D80">
        <w:trPr>
          <w:trHeight w:val="1946"/>
        </w:trPr>
        <w:tc>
          <w:tcPr>
            <w:tcW w:w="6713" w:type="dxa"/>
          </w:tcPr>
          <w:p w:rsidR="003E2F75" w:rsidRPr="00B04C3A" w:rsidRDefault="002E0D80" w:rsidP="00A626FC">
            <w:pPr>
              <w:pStyle w:val="a9"/>
              <w:numPr>
                <w:ilvl w:val="0"/>
                <w:numId w:val="3"/>
              </w:numPr>
              <w:ind w:leftChars="0"/>
              <w:rPr>
                <w:rFonts w:ascii="標楷體" w:eastAsia="標楷體" w:hAnsi="標楷體" w:cs="Arial"/>
                <w:b/>
                <w:szCs w:val="22"/>
              </w:rPr>
            </w:pPr>
            <w:r w:rsidRPr="00B04C3A">
              <w:rPr>
                <w:rFonts w:ascii="標楷體" w:eastAsia="標楷體" w:hAnsi="標楷體" w:cs="Arial" w:hint="eastAsia"/>
                <w:b/>
                <w:szCs w:val="22"/>
              </w:rPr>
              <w:t>聯合</w:t>
            </w:r>
          </w:p>
        </w:tc>
        <w:tc>
          <w:tcPr>
            <w:tcW w:w="6713" w:type="dxa"/>
          </w:tcPr>
          <w:p w:rsidR="003E2F75" w:rsidRPr="00B04C3A" w:rsidRDefault="000B5A31" w:rsidP="00F073AF">
            <w:pPr>
              <w:rPr>
                <w:rFonts w:ascii="標楷體" w:eastAsia="標楷體" w:hAnsi="標楷體" w:cs="Arial"/>
                <w:b/>
                <w:szCs w:val="22"/>
              </w:rPr>
            </w:pPr>
            <w:r w:rsidRPr="00B04C3A">
              <w:rPr>
                <w:rFonts w:ascii="標楷體" w:eastAsia="標楷體" w:hAnsi="標楷體" w:cs="Arial" w:hint="eastAsia"/>
                <w:b/>
                <w:szCs w:val="22"/>
              </w:rPr>
              <w:t>(此空格不用作答)</w:t>
            </w:r>
          </w:p>
        </w:tc>
      </w:tr>
    </w:tbl>
    <w:p w:rsidR="00AB5226" w:rsidRPr="00B04C3A" w:rsidRDefault="00BC3827" w:rsidP="00AB5226">
      <w:pPr>
        <w:rPr>
          <w:rFonts w:ascii="標楷體" w:eastAsia="標楷體" w:hAnsi="標楷體" w:cs="Arial"/>
          <w:b/>
          <w:szCs w:val="22"/>
        </w:rPr>
      </w:pPr>
      <w:r w:rsidRPr="00B04C3A">
        <w:rPr>
          <w:rFonts w:ascii="標楷體" w:eastAsia="標楷體" w:hAnsi="標楷體" w:cs="Arial"/>
          <w:b/>
          <w:noProof/>
          <w:szCs w:val="22"/>
        </w:rPr>
        <w:drawing>
          <wp:anchor distT="0" distB="0" distL="114300" distR="114300" simplePos="0" relativeHeight="251658240" behindDoc="1" locked="0" layoutInCell="1" allowOverlap="1">
            <wp:simplePos x="0" y="0"/>
            <wp:positionH relativeFrom="column">
              <wp:posOffset>5842635</wp:posOffset>
            </wp:positionH>
            <wp:positionV relativeFrom="paragraph">
              <wp:posOffset>149225</wp:posOffset>
            </wp:positionV>
            <wp:extent cx="1563370" cy="1556422"/>
            <wp:effectExtent l="0" t="0" r="0" b="5715"/>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1.jpg"/>
                    <pic:cNvPicPr/>
                  </pic:nvPicPr>
                  <pic:blipFill>
                    <a:blip r:embed="rId10">
                      <a:extLst>
                        <a:ext uri="{28A0092B-C50C-407E-A947-70E740481C1C}">
                          <a14:useLocalDpi xmlns:a14="http://schemas.microsoft.com/office/drawing/2010/main" val="0"/>
                        </a:ext>
                      </a:extLst>
                    </a:blip>
                    <a:stretch>
                      <a:fillRect/>
                    </a:stretch>
                  </pic:blipFill>
                  <pic:spPr>
                    <a:xfrm>
                      <a:off x="0" y="0"/>
                      <a:ext cx="1571200" cy="1564217"/>
                    </a:xfrm>
                    <a:prstGeom prst="rect">
                      <a:avLst/>
                    </a:prstGeom>
                  </pic:spPr>
                </pic:pic>
              </a:graphicData>
            </a:graphic>
            <wp14:sizeRelH relativeFrom="page">
              <wp14:pctWidth>0</wp14:pctWidth>
            </wp14:sizeRelH>
            <wp14:sizeRelV relativeFrom="page">
              <wp14:pctHeight>0</wp14:pctHeight>
            </wp14:sizeRelV>
          </wp:anchor>
        </w:drawing>
      </w:r>
      <w:r w:rsidR="00AB5226" w:rsidRPr="00B04C3A">
        <w:rPr>
          <w:rFonts w:ascii="標楷體" w:eastAsia="標楷體" w:hAnsi="標楷體" w:cs="Arial" w:hint="eastAsia"/>
          <w:b/>
          <w:szCs w:val="22"/>
        </w:rPr>
        <w:t>b</w:t>
      </w:r>
      <w:r w:rsidR="00AB5226" w:rsidRPr="00B04C3A">
        <w:rPr>
          <w:rFonts w:ascii="標楷體" w:eastAsia="標楷體" w:hAnsi="標楷體" w:cs="Arial"/>
          <w:b/>
          <w:szCs w:val="22"/>
        </w:rPr>
        <w:t>.</w:t>
      </w:r>
      <w:r w:rsidR="000C627C" w:rsidRPr="00B04C3A">
        <w:rPr>
          <w:rFonts w:ascii="標楷體" w:eastAsia="標楷體" w:hAnsi="標楷體" w:cs="Arial" w:hint="eastAsia"/>
          <w:b/>
          <w:szCs w:val="22"/>
        </w:rPr>
        <w:t>以右邊圖形為參考，以點線面畫出《分割構成》之</w:t>
      </w:r>
      <w:r w:rsidR="00AB5226" w:rsidRPr="00B04C3A">
        <w:rPr>
          <w:rFonts w:ascii="標楷體" w:eastAsia="標楷體" w:hAnsi="標楷體" w:cs="Arial" w:hint="eastAsia"/>
          <w:b/>
          <w:szCs w:val="22"/>
        </w:rPr>
        <w:t>主題設計。(10分)</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註明：</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a.請依下列空格內的標題繪入至對應的空格中(繪製範圍勿超過空格外。)</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b.以黑白灰上色呈現畫面即可。</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c.請以繪圖工具輔助繪製。</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d.每格畫面構圖至少要超過本身空格的三分之二。(未超過者，不予計分。)</w:t>
      </w:r>
    </w:p>
    <w:p w:rsidR="00AB5226" w:rsidRPr="00B04C3A" w:rsidRDefault="00AB5226" w:rsidP="00AB5226">
      <w:pPr>
        <w:rPr>
          <w:rFonts w:ascii="標楷體" w:eastAsia="標楷體" w:hAnsi="標楷體" w:cs="Arial"/>
          <w:b/>
          <w:szCs w:val="22"/>
        </w:rPr>
      </w:pPr>
      <w:r w:rsidRPr="00B04C3A">
        <w:rPr>
          <w:rFonts w:ascii="標楷體" w:eastAsia="標楷體" w:hAnsi="標楷體" w:cs="Arial" w:hint="eastAsia"/>
          <w:b/>
          <w:szCs w:val="22"/>
        </w:rPr>
        <w:t>e.不可與參考圖片一模一樣，否則不予計分。</w:t>
      </w:r>
    </w:p>
    <w:tbl>
      <w:tblPr>
        <w:tblStyle w:val="a8"/>
        <w:tblpPr w:leftFromText="180" w:rightFromText="180" w:vertAnchor="text" w:horzAnchor="margin" w:tblpXSpec="center" w:tblpY="9"/>
        <w:tblW w:w="0" w:type="auto"/>
        <w:tblInd w:w="0" w:type="dxa"/>
        <w:tblLook w:val="04A0" w:firstRow="1" w:lastRow="0" w:firstColumn="1" w:lastColumn="0" w:noHBand="0" w:noVBand="1"/>
      </w:tblPr>
      <w:tblGrid>
        <w:gridCol w:w="5670"/>
      </w:tblGrid>
      <w:tr w:rsidR="00A57A43" w:rsidRPr="00B04C3A" w:rsidTr="00A57A43">
        <w:tc>
          <w:tcPr>
            <w:tcW w:w="5670" w:type="dxa"/>
          </w:tcPr>
          <w:p w:rsidR="00A57A43" w:rsidRPr="00B04C3A" w:rsidRDefault="00A57A43" w:rsidP="00A57A43">
            <w:pPr>
              <w:pStyle w:val="a9"/>
              <w:numPr>
                <w:ilvl w:val="0"/>
                <w:numId w:val="4"/>
              </w:numPr>
              <w:ind w:leftChars="0"/>
              <w:rPr>
                <w:rFonts w:ascii="標楷體" w:eastAsia="標楷體" w:hAnsi="標楷體" w:cs="Arial"/>
                <w:b/>
                <w:szCs w:val="22"/>
              </w:rPr>
            </w:pPr>
            <w:r w:rsidRPr="00B04C3A">
              <w:rPr>
                <w:rFonts w:ascii="標楷體" w:eastAsia="標楷體" w:hAnsi="標楷體" w:cs="Arial" w:hint="eastAsia"/>
                <w:b/>
                <w:szCs w:val="22"/>
              </w:rPr>
              <w:t>分割構成</w:t>
            </w:r>
          </w:p>
        </w:tc>
      </w:tr>
      <w:tr w:rsidR="00A57A43" w:rsidRPr="00B04C3A" w:rsidTr="00A57A43">
        <w:trPr>
          <w:trHeight w:val="4871"/>
        </w:trPr>
        <w:tc>
          <w:tcPr>
            <w:tcW w:w="5670" w:type="dxa"/>
          </w:tcPr>
          <w:p w:rsidR="00A57A43" w:rsidRPr="00B04C3A" w:rsidRDefault="00A57A43" w:rsidP="00A57A43">
            <w:pPr>
              <w:rPr>
                <w:rFonts w:ascii="標楷體" w:eastAsia="標楷體" w:hAnsi="標楷體" w:cs="Arial"/>
                <w:b/>
                <w:szCs w:val="22"/>
              </w:rPr>
            </w:pPr>
          </w:p>
        </w:tc>
      </w:tr>
    </w:tbl>
    <w:p w:rsidR="003E2F75" w:rsidRPr="00B04C3A" w:rsidRDefault="003E2F75" w:rsidP="00F073AF">
      <w:pPr>
        <w:rPr>
          <w:rFonts w:ascii="標楷體" w:eastAsia="標楷體" w:hAnsi="標楷體" w:cs="Arial"/>
          <w:b/>
          <w:szCs w:val="22"/>
        </w:rPr>
      </w:pPr>
    </w:p>
    <w:p w:rsidR="00F073AF" w:rsidRPr="00B04C3A" w:rsidRDefault="00F073AF" w:rsidP="00F073AF">
      <w:pPr>
        <w:rPr>
          <w:rFonts w:ascii="標楷體" w:eastAsia="標楷體" w:hAnsi="標楷體" w:cs="Arial"/>
          <w:szCs w:val="22"/>
        </w:rPr>
      </w:pPr>
    </w:p>
    <w:tbl>
      <w:tblPr>
        <w:tblStyle w:val="a8"/>
        <w:tblW w:w="0" w:type="auto"/>
        <w:jc w:val="center"/>
        <w:tblInd w:w="0" w:type="dxa"/>
        <w:tblLook w:val="04A0" w:firstRow="1" w:lastRow="0" w:firstColumn="1" w:lastColumn="0" w:noHBand="0" w:noVBand="1"/>
      </w:tblPr>
      <w:tblGrid>
        <w:gridCol w:w="10598"/>
      </w:tblGrid>
      <w:tr w:rsidR="00F073AF" w:rsidRPr="00B04C3A" w:rsidTr="00A57A43">
        <w:trPr>
          <w:trHeight w:val="669"/>
          <w:jc w:val="center"/>
        </w:trPr>
        <w:tc>
          <w:tcPr>
            <w:tcW w:w="10598" w:type="dxa"/>
          </w:tcPr>
          <w:p w:rsidR="00F073AF" w:rsidRPr="00B04C3A" w:rsidRDefault="00F073AF" w:rsidP="004D5AA5">
            <w:pPr>
              <w:jc w:val="center"/>
              <w:rPr>
                <w:rFonts w:ascii="標楷體" w:eastAsia="標楷體" w:hAnsi="標楷體"/>
                <w:b/>
                <w:sz w:val="32"/>
                <w:szCs w:val="32"/>
              </w:rPr>
            </w:pPr>
            <w:r w:rsidRPr="00B04C3A">
              <w:rPr>
                <w:rFonts w:ascii="標楷體" w:eastAsia="標楷體" w:hAnsi="標楷體" w:hint="eastAsia"/>
                <w:b/>
                <w:sz w:val="32"/>
                <w:szCs w:val="32"/>
              </w:rPr>
              <w:t>本頁面繪製/書寫完畢，須繳回題目卷。</w:t>
            </w:r>
          </w:p>
        </w:tc>
      </w:tr>
    </w:tbl>
    <w:p w:rsidR="00D6665D" w:rsidRPr="00B04C3A" w:rsidRDefault="00D6665D" w:rsidP="00D6665D">
      <w:pPr>
        <w:jc w:val="right"/>
        <w:rPr>
          <w:rFonts w:ascii="新細明體" w:eastAsia="新細明體" w:hAnsi="新細明體" w:cs="Arial"/>
          <w:vanish/>
        </w:rPr>
      </w:pPr>
      <w:r w:rsidRPr="00B04C3A">
        <w:rPr>
          <w:rFonts w:ascii="新細明體" w:eastAsia="新細明體" w:hAnsi="新細明體" w:cs="Arial" w:hint="eastAsia"/>
          <w:vanish/>
        </w:rPr>
        <w:t>【</w:t>
      </w:r>
      <w:r w:rsidRPr="00B04C3A">
        <w:rPr>
          <w:rFonts w:eastAsia="新細明體" w:hint="eastAsia"/>
          <w:vanish/>
          <w:sz w:val="24"/>
        </w:rPr>
        <w:t>龍騰自命題</w:t>
      </w:r>
      <w:r w:rsidRPr="00B04C3A">
        <w:rPr>
          <w:rFonts w:eastAsia="新細明體"/>
          <w:vanish/>
          <w:sz w:val="24"/>
        </w:rPr>
        <w:t>.</w:t>
      </w:r>
      <w:r w:rsidRPr="00B04C3A">
        <w:rPr>
          <w:rFonts w:ascii="新細明體" w:eastAsia="新細明體" w:hAnsi="新細明體" w:cs="Arial" w:hint="eastAsia"/>
          <w:vanish/>
        </w:rPr>
        <w:t>】</w:t>
      </w:r>
    </w:p>
    <w:p w:rsidR="00D6665D" w:rsidRPr="00B04C3A" w:rsidRDefault="00D6665D" w:rsidP="00D6665D">
      <w:pPr>
        <w:rPr>
          <w:rFonts w:ascii="新細明體" w:eastAsia="新細明體" w:hAnsi="新細明體" w:cs="Arial"/>
        </w:rPr>
      </w:pPr>
    </w:p>
    <w:sectPr w:rsidR="00D6665D" w:rsidRPr="00B04C3A" w:rsidSect="00D6665D">
      <w:headerReference w:type="default" r:id="rId11"/>
      <w:footerReference w:type="even" r:id="rId12"/>
      <w:footerReference w:type="default" r:id="rId13"/>
      <w:type w:val="continuous"/>
      <w:pgSz w:w="14570" w:h="20636" w:code="9"/>
      <w:pgMar w:top="567" w:right="567" w:bottom="567" w:left="567" w:header="0" w:footer="510" w:gutter="0"/>
      <w:cols w:sep="1" w:space="425"/>
      <w:docGrid w:type="linesAndChars" w:linePitch="413" w:charSpace="-1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65D" w:rsidRDefault="00D6665D">
      <w:r>
        <w:separator/>
      </w:r>
    </w:p>
  </w:endnote>
  <w:endnote w:type="continuationSeparator" w:id="0">
    <w:p w:rsidR="00D6665D" w:rsidRDefault="00D6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D53" w:rsidRDefault="00052D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052D53" w:rsidRDefault="00052D5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D53" w:rsidRDefault="00052D53">
    <w:pPr>
      <w:pStyle w:val="a3"/>
      <w:jc w:val="center"/>
      <w:rPr>
        <w:sz w:val="22"/>
        <w:szCs w:val="22"/>
      </w:rPr>
    </w:pPr>
    <w:r>
      <w:rPr>
        <w:rFonts w:hint="eastAsia"/>
        <w:sz w:val="22"/>
        <w:szCs w:val="22"/>
      </w:rPr>
      <w:t>－</w:t>
    </w:r>
    <w:r>
      <w:rPr>
        <w:rFonts w:hint="eastAsia"/>
        <w:sz w:val="22"/>
        <w:szCs w:val="22"/>
      </w:rPr>
      <w:t xml:space="preserve"> </w:t>
    </w:r>
    <w:r>
      <w:rPr>
        <w:rStyle w:val="a4"/>
        <w:sz w:val="22"/>
        <w:szCs w:val="22"/>
      </w:rPr>
      <w:fldChar w:fldCharType="begin"/>
    </w:r>
    <w:r>
      <w:rPr>
        <w:rStyle w:val="a4"/>
        <w:sz w:val="22"/>
        <w:szCs w:val="22"/>
      </w:rPr>
      <w:instrText xml:space="preserve"> PAGE </w:instrText>
    </w:r>
    <w:r>
      <w:rPr>
        <w:rStyle w:val="a4"/>
        <w:sz w:val="22"/>
        <w:szCs w:val="22"/>
      </w:rPr>
      <w:fldChar w:fldCharType="separate"/>
    </w:r>
    <w:r w:rsidR="000C627C">
      <w:rPr>
        <w:rStyle w:val="a4"/>
        <w:noProof/>
        <w:sz w:val="22"/>
        <w:szCs w:val="22"/>
      </w:rPr>
      <w:t>4</w:t>
    </w:r>
    <w:r>
      <w:rPr>
        <w:rStyle w:val="a4"/>
        <w:sz w:val="22"/>
        <w:szCs w:val="22"/>
      </w:rPr>
      <w:fldChar w:fldCharType="end"/>
    </w:r>
    <w:r>
      <w:rPr>
        <w:rStyle w:val="a4"/>
        <w:rFonts w:hint="eastAsia"/>
        <w:sz w:val="22"/>
        <w:szCs w:val="22"/>
      </w:rPr>
      <w:t xml:space="preserve"> </w:t>
    </w:r>
    <w:r>
      <w:rPr>
        <w:rFonts w:hint="eastAsia"/>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65D" w:rsidRDefault="00D6665D">
      <w:r>
        <w:separator/>
      </w:r>
    </w:p>
  </w:footnote>
  <w:footnote w:type="continuationSeparator" w:id="0">
    <w:p w:rsidR="00D6665D" w:rsidRDefault="00D6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4AD" w:rsidRDefault="00A714AD">
    <w:pPr>
      <w:pStyle w:val="a5"/>
    </w:pPr>
  </w:p>
  <w:p w:rsidR="00A714AD" w:rsidRPr="00A714AD" w:rsidRDefault="00A714AD" w:rsidP="00A714AD">
    <w:pPr>
      <w:jc w:val="center"/>
      <w:rPr>
        <w:rFonts w:eastAsia="標楷體"/>
        <w:sz w:val="40"/>
        <w:szCs w:val="20"/>
      </w:rPr>
    </w:pPr>
    <w:r w:rsidRPr="00A714AD">
      <w:rPr>
        <w:rFonts w:eastAsia="標楷體" w:hint="eastAsia"/>
        <w:sz w:val="40"/>
        <w:szCs w:val="20"/>
      </w:rPr>
      <w:t>新北市立光復高級中學</w:t>
    </w:r>
    <w:r w:rsidRPr="00A714AD">
      <w:rPr>
        <w:rFonts w:eastAsia="標楷體" w:hint="eastAsia"/>
        <w:sz w:val="40"/>
        <w:szCs w:val="20"/>
      </w:rPr>
      <w:t>10</w:t>
    </w:r>
    <w:r w:rsidR="007F49BA">
      <w:rPr>
        <w:rFonts w:eastAsia="標楷體" w:hint="eastAsia"/>
        <w:sz w:val="40"/>
        <w:szCs w:val="20"/>
      </w:rPr>
      <w:t>6</w:t>
    </w:r>
    <w:r w:rsidR="00F61201">
      <w:rPr>
        <w:rFonts w:eastAsia="標楷體" w:hint="eastAsia"/>
        <w:sz w:val="40"/>
        <w:szCs w:val="20"/>
      </w:rPr>
      <w:t>學年度第二學期高中部第一</w:t>
    </w:r>
    <w:r w:rsidRPr="00A714AD">
      <w:rPr>
        <w:rFonts w:eastAsia="標楷體" w:hint="eastAsia"/>
        <w:sz w:val="40"/>
        <w:szCs w:val="20"/>
      </w:rPr>
      <w:t>次定期考查題</w:t>
    </w:r>
  </w:p>
  <w:p w:rsidR="00A714AD" w:rsidRPr="00A714AD" w:rsidRDefault="00A714AD" w:rsidP="00A714AD">
    <w:pPr>
      <w:tabs>
        <w:tab w:val="center" w:pos="4153"/>
        <w:tab w:val="right" w:pos="8306"/>
      </w:tabs>
      <w:snapToGrid w:val="0"/>
      <w:spacing w:line="680" w:lineRule="exact"/>
      <w:textAlignment w:val="center"/>
      <w:rPr>
        <w:rFonts w:ascii="Century Gothic" w:eastAsia="標楷體" w:hAnsi="Century Gothic" w:cs="Arial"/>
        <w:sz w:val="24"/>
        <w:szCs w:val="20"/>
      </w:rPr>
    </w:pPr>
    <w:r w:rsidRPr="00A714AD">
      <w:rPr>
        <w:rFonts w:ascii="Century Gothic" w:eastAsia="標楷體" w:hAnsi="Century Gothic" w:hint="eastAsia"/>
        <w:sz w:val="24"/>
        <w:szCs w:val="20"/>
      </w:rPr>
      <w:t>共</w:t>
    </w:r>
    <w:r w:rsidRPr="00A714AD">
      <w:rPr>
        <w:rFonts w:ascii="Century Gothic" w:eastAsia="標楷體" w:hAnsi="Century Gothic"/>
        <w:sz w:val="24"/>
        <w:szCs w:val="20"/>
      </w:rPr>
      <w:fldChar w:fldCharType="begin"/>
    </w:r>
    <w:r w:rsidRPr="00A714AD">
      <w:rPr>
        <w:rFonts w:ascii="Century Gothic" w:eastAsia="標楷體" w:hAnsi="Century Gothic"/>
        <w:sz w:val="24"/>
        <w:szCs w:val="20"/>
      </w:rPr>
      <w:instrText xml:space="preserve"> NUMPAGES </w:instrText>
    </w:r>
    <w:r w:rsidRPr="00A714AD">
      <w:rPr>
        <w:rFonts w:ascii="Century Gothic" w:eastAsia="標楷體" w:hAnsi="Century Gothic"/>
        <w:sz w:val="24"/>
        <w:szCs w:val="20"/>
      </w:rPr>
      <w:fldChar w:fldCharType="separate"/>
    </w:r>
    <w:r w:rsidR="000C627C">
      <w:rPr>
        <w:rFonts w:ascii="Century Gothic" w:eastAsia="標楷體" w:hAnsi="Century Gothic"/>
        <w:noProof/>
        <w:sz w:val="24"/>
        <w:szCs w:val="20"/>
      </w:rPr>
      <w:t>4</w:t>
    </w:r>
    <w:r w:rsidRPr="00A714AD">
      <w:rPr>
        <w:rFonts w:ascii="Century Gothic" w:eastAsia="標楷體" w:hAnsi="Century Gothic"/>
        <w:sz w:val="24"/>
        <w:szCs w:val="20"/>
      </w:rPr>
      <w:fldChar w:fldCharType="end"/>
    </w:r>
    <w:r w:rsidRPr="00A714AD">
      <w:rPr>
        <w:rFonts w:ascii="Century Gothic" w:eastAsia="標楷體" w:hAnsi="Century Gothic" w:hint="eastAsia"/>
        <w:sz w:val="24"/>
        <w:szCs w:val="20"/>
      </w:rPr>
      <w:t>頁．第</w:t>
    </w:r>
    <w:r w:rsidRPr="00A714AD">
      <w:rPr>
        <w:rFonts w:ascii="Century Gothic" w:eastAsia="標楷體" w:hAnsi="Century Gothic"/>
        <w:sz w:val="24"/>
        <w:szCs w:val="20"/>
      </w:rPr>
      <w:fldChar w:fldCharType="begin"/>
    </w:r>
    <w:r w:rsidRPr="00A714AD">
      <w:rPr>
        <w:rFonts w:ascii="Century Gothic" w:eastAsia="標楷體" w:hAnsi="Century Gothic"/>
        <w:sz w:val="24"/>
        <w:szCs w:val="20"/>
      </w:rPr>
      <w:instrText xml:space="preserve"> PAGE </w:instrText>
    </w:r>
    <w:r w:rsidRPr="00A714AD">
      <w:rPr>
        <w:rFonts w:ascii="Century Gothic" w:eastAsia="標楷體" w:hAnsi="Century Gothic"/>
        <w:sz w:val="24"/>
        <w:szCs w:val="20"/>
      </w:rPr>
      <w:fldChar w:fldCharType="separate"/>
    </w:r>
    <w:r w:rsidR="000C627C">
      <w:rPr>
        <w:rFonts w:ascii="Century Gothic" w:eastAsia="標楷體" w:hAnsi="Century Gothic"/>
        <w:noProof/>
        <w:sz w:val="24"/>
        <w:szCs w:val="20"/>
      </w:rPr>
      <w:t>4</w:t>
    </w:r>
    <w:r w:rsidRPr="00A714AD">
      <w:rPr>
        <w:rFonts w:ascii="Century Gothic" w:eastAsia="標楷體" w:hAnsi="Century Gothic"/>
        <w:sz w:val="24"/>
        <w:szCs w:val="20"/>
      </w:rPr>
      <w:fldChar w:fldCharType="end"/>
    </w:r>
    <w:r w:rsidRPr="00A714AD">
      <w:rPr>
        <w:rFonts w:ascii="Century Gothic" w:eastAsia="標楷體" w:hAnsi="Century Gothic" w:hint="eastAsia"/>
        <w:sz w:val="24"/>
        <w:szCs w:val="20"/>
      </w:rPr>
      <w:t>頁</w:t>
    </w:r>
    <w:r w:rsidRPr="00A714AD">
      <w:rPr>
        <w:rFonts w:ascii="Century Gothic" w:eastAsia="標楷體" w:hAnsi="Century Gothic" w:hint="eastAsia"/>
        <w:sz w:val="24"/>
        <w:szCs w:val="20"/>
      </w:rPr>
      <w:t xml:space="preserve"> </w:t>
    </w:r>
    <w:r w:rsidRPr="00A714AD">
      <w:rPr>
        <w:rFonts w:ascii="Century Gothic" w:eastAsia="標楷體" w:hAnsi="Century Gothic" w:cs="Arial" w:hint="eastAsia"/>
        <w:sz w:val="24"/>
        <w:szCs w:val="20"/>
      </w:rPr>
      <w:t>使用答案卡：</w:t>
    </w:r>
    <w:r w:rsidRPr="00A714AD">
      <w:rPr>
        <w:rFonts w:ascii="標楷體" w:eastAsia="標楷體" w:hAnsi="標楷體" w:cs="Arial" w:hint="eastAsia"/>
        <w:sz w:val="24"/>
        <w:szCs w:val="20"/>
        <w:shd w:val="pct15" w:color="auto" w:fill="FFFFFF"/>
      </w:rPr>
      <w:t>□</w:t>
    </w:r>
    <w:r w:rsidRPr="00A714AD">
      <w:rPr>
        <w:rFonts w:ascii="Century Gothic" w:eastAsia="標楷體" w:hAnsi="Century Gothic" w:cs="Arial" w:hint="eastAsia"/>
        <w:sz w:val="24"/>
        <w:szCs w:val="20"/>
      </w:rPr>
      <w:t>是</w:t>
    </w:r>
    <w:r w:rsidRPr="00A714AD">
      <w:rPr>
        <w:rFonts w:ascii="Century Gothic" w:eastAsia="標楷體" w:hAnsi="Century Gothic" w:cs="Arial" w:hint="eastAsia"/>
        <w:sz w:val="24"/>
        <w:szCs w:val="20"/>
      </w:rPr>
      <w:t xml:space="preserve"> </w:t>
    </w:r>
    <w:r w:rsidRPr="00A714AD">
      <w:rPr>
        <w:rFonts w:ascii="標楷體" w:eastAsia="標楷體" w:hAnsi="標楷體" w:cs="Arial" w:hint="eastAsia"/>
        <w:sz w:val="24"/>
        <w:szCs w:val="20"/>
      </w:rPr>
      <w:t>□</w:t>
    </w:r>
    <w:r w:rsidRPr="00A714AD">
      <w:rPr>
        <w:rFonts w:ascii="Century Gothic" w:eastAsia="標楷體" w:hAnsi="Century Gothic" w:cs="Arial" w:hint="eastAsia"/>
        <w:sz w:val="24"/>
        <w:szCs w:val="20"/>
      </w:rPr>
      <w:t>否</w:t>
    </w:r>
    <w:r w:rsidRPr="00A714AD">
      <w:rPr>
        <w:rFonts w:ascii="Century Gothic" w:eastAsia="標楷體" w:hAnsi="Century Gothic" w:cs="Arial" w:hint="eastAsia"/>
        <w:sz w:val="24"/>
        <w:szCs w:val="20"/>
      </w:rPr>
      <w:t xml:space="preserve">  </w:t>
    </w:r>
    <w:r w:rsidRPr="00A714AD">
      <w:rPr>
        <w:rFonts w:ascii="Century Gothic" w:eastAsia="標楷體" w:hAnsi="Century Gothic" w:cs="Arial" w:hint="eastAsia"/>
        <w:sz w:val="24"/>
        <w:szCs w:val="20"/>
      </w:rPr>
      <w:t>使用答案卷</w:t>
    </w:r>
    <w:r w:rsidRPr="00A714AD">
      <w:rPr>
        <w:rFonts w:ascii="Century Gothic" w:eastAsia="標楷體" w:hAnsi="Century Gothic" w:cs="Arial" w:hint="eastAsia"/>
        <w:sz w:val="24"/>
        <w:szCs w:val="20"/>
      </w:rPr>
      <w:t xml:space="preserve"> :</w:t>
    </w:r>
    <w:r w:rsidRPr="00A714AD">
      <w:rPr>
        <w:rFonts w:ascii="標楷體" w:eastAsia="標楷體" w:hAnsi="標楷體" w:cs="Arial" w:hint="eastAsia"/>
        <w:sz w:val="24"/>
        <w:szCs w:val="20"/>
      </w:rPr>
      <w:t xml:space="preserve"> </w:t>
    </w:r>
    <w:r w:rsidRPr="00A714AD">
      <w:rPr>
        <w:rFonts w:ascii="標楷體" w:eastAsia="標楷體" w:hAnsi="標楷體" w:cs="Arial" w:hint="eastAsia"/>
        <w:sz w:val="24"/>
        <w:szCs w:val="20"/>
        <w:shd w:val="pct15" w:color="auto" w:fill="FFFFFF"/>
      </w:rPr>
      <w:t>□</w:t>
    </w:r>
    <w:r w:rsidRPr="00A714AD">
      <w:rPr>
        <w:rFonts w:ascii="Century Gothic" w:eastAsia="標楷體" w:hAnsi="Century Gothic" w:cs="Arial" w:hint="eastAsia"/>
        <w:sz w:val="24"/>
        <w:szCs w:val="20"/>
      </w:rPr>
      <w:t>是</w:t>
    </w:r>
    <w:r w:rsidRPr="00A714AD">
      <w:rPr>
        <w:rFonts w:ascii="Century Gothic" w:eastAsia="標楷體" w:hAnsi="Century Gothic" w:cs="Arial" w:hint="eastAsia"/>
        <w:sz w:val="24"/>
        <w:szCs w:val="20"/>
      </w:rPr>
      <w:t xml:space="preserve"> </w:t>
    </w:r>
    <w:r w:rsidRPr="00A714AD">
      <w:rPr>
        <w:rFonts w:ascii="標楷體" w:eastAsia="標楷體" w:hAnsi="標楷體" w:cs="Arial" w:hint="eastAsia"/>
        <w:sz w:val="24"/>
        <w:szCs w:val="20"/>
      </w:rPr>
      <w:t>□</w:t>
    </w:r>
    <w:r w:rsidRPr="00A714AD">
      <w:rPr>
        <w:rFonts w:ascii="Century Gothic" w:eastAsia="標楷體" w:hAnsi="Century Gothic" w:cs="Arial" w:hint="eastAsia"/>
        <w:sz w:val="24"/>
        <w:szCs w:val="20"/>
      </w:rPr>
      <w:t>否</w:t>
    </w:r>
    <w:r w:rsidRPr="00A714AD">
      <w:rPr>
        <w:rFonts w:ascii="Century Gothic" w:eastAsia="標楷體" w:hAnsi="Century Gothic" w:cs="Arial" w:hint="eastAsia"/>
        <w:sz w:val="24"/>
        <w:szCs w:val="20"/>
      </w:rPr>
      <w:t xml:space="preserve">  </w:t>
    </w:r>
    <w:r w:rsidRPr="00A714AD">
      <w:rPr>
        <w:rFonts w:ascii="Century Gothic" w:eastAsia="標楷體" w:hAnsi="Century Gothic" w:hint="eastAsia"/>
        <w:sz w:val="24"/>
        <w:szCs w:val="20"/>
      </w:rPr>
      <w:t>班級：</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rPr>
      <w:t xml:space="preserve"> </w:t>
    </w:r>
    <w:r w:rsidRPr="00A714AD">
      <w:rPr>
        <w:rFonts w:ascii="Century Gothic" w:eastAsia="標楷體" w:hAnsi="Century Gothic" w:hint="eastAsia"/>
        <w:sz w:val="24"/>
        <w:szCs w:val="20"/>
      </w:rPr>
      <w:t>姓名：</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rPr>
      <w:t xml:space="preserve"> </w:t>
    </w:r>
    <w:r w:rsidRPr="00A714AD">
      <w:rPr>
        <w:rFonts w:ascii="Century Gothic" w:eastAsia="標楷體" w:hAnsi="Century Gothic" w:hint="eastAsia"/>
        <w:sz w:val="24"/>
        <w:szCs w:val="20"/>
      </w:rPr>
      <w:t>座號：</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u w:val="single"/>
      </w:rPr>
      <w:t xml:space="preserve"> </w:t>
    </w:r>
    <w:r w:rsidRPr="00A714AD">
      <w:rPr>
        <w:rFonts w:ascii="Century Gothic" w:eastAsia="標楷體" w:hAnsi="Century Gothic" w:hint="eastAsia"/>
        <w:sz w:val="24"/>
        <w:szCs w:val="20"/>
        <w:u w:val="single"/>
      </w:rPr>
      <w:t xml:space="preserve">　</w:t>
    </w:r>
  </w:p>
  <w:tbl>
    <w:tblPr>
      <w:tblW w:w="12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1"/>
      <w:gridCol w:w="1559"/>
      <w:gridCol w:w="1134"/>
      <w:gridCol w:w="1843"/>
      <w:gridCol w:w="1275"/>
      <w:gridCol w:w="2127"/>
      <w:gridCol w:w="1062"/>
      <w:gridCol w:w="1489"/>
      <w:gridCol w:w="318"/>
      <w:gridCol w:w="1100"/>
    </w:tblGrid>
    <w:tr w:rsidR="00A714AD" w:rsidRPr="00A714AD" w:rsidTr="004D5AA5">
      <w:trPr>
        <w:cantSplit/>
        <w:trHeight w:val="699"/>
      </w:trPr>
      <w:tc>
        <w:tcPr>
          <w:tcW w:w="1021" w:type="dxa"/>
          <w:vAlign w:val="center"/>
        </w:tcPr>
        <w:p w:rsidR="00A714AD" w:rsidRPr="00A714AD" w:rsidRDefault="00A714AD" w:rsidP="00A714AD">
          <w:pPr>
            <w:snapToGrid w:val="0"/>
            <w:jc w:val="center"/>
            <w:textAlignment w:val="center"/>
            <w:rPr>
              <w:rFonts w:ascii="Century Gothic" w:eastAsia="標楷體" w:hAnsi="Century Gothic"/>
              <w:sz w:val="24"/>
              <w:szCs w:val="20"/>
            </w:rPr>
          </w:pPr>
          <w:r w:rsidRPr="00A714AD">
            <w:rPr>
              <w:rFonts w:ascii="Century Gothic" w:eastAsia="標楷體" w:hAnsi="Century Gothic" w:hint="eastAsia"/>
              <w:sz w:val="24"/>
              <w:szCs w:val="20"/>
            </w:rPr>
            <w:t>考試科目</w:t>
          </w:r>
        </w:p>
      </w:tc>
      <w:tc>
        <w:tcPr>
          <w:tcW w:w="1559" w:type="dxa"/>
          <w:vAlign w:val="center"/>
        </w:tcPr>
        <w:p w:rsidR="00A714AD" w:rsidRPr="00A714AD" w:rsidRDefault="00A714AD" w:rsidP="00A714AD">
          <w:pPr>
            <w:snapToGrid w:val="0"/>
            <w:ind w:leftChars="-11" w:left="-24"/>
            <w:jc w:val="center"/>
            <w:textAlignment w:val="center"/>
            <w:rPr>
              <w:rFonts w:ascii="Century Gothic" w:eastAsia="標楷體" w:hAnsi="Century Gothic"/>
              <w:szCs w:val="20"/>
            </w:rPr>
          </w:pPr>
          <w:r>
            <w:rPr>
              <w:rFonts w:ascii="Century Gothic" w:eastAsia="標楷體" w:hAnsi="Century Gothic" w:hint="eastAsia"/>
              <w:szCs w:val="20"/>
            </w:rPr>
            <w:t>基本設計</w:t>
          </w:r>
          <w:r>
            <w:rPr>
              <w:rFonts w:ascii="Century Gothic" w:eastAsia="標楷體" w:hAnsi="Century Gothic"/>
              <w:szCs w:val="20"/>
            </w:rPr>
            <w:fldChar w:fldCharType="begin"/>
          </w:r>
          <w:r>
            <w:rPr>
              <w:rFonts w:ascii="Century Gothic" w:eastAsia="標楷體" w:hAnsi="Century Gothic"/>
              <w:szCs w:val="20"/>
            </w:rPr>
            <w:instrText xml:space="preserve"> </w:instrText>
          </w:r>
          <w:r>
            <w:rPr>
              <w:rFonts w:ascii="Century Gothic" w:eastAsia="標楷體" w:hAnsi="Century Gothic" w:hint="eastAsia"/>
              <w:szCs w:val="20"/>
            </w:rPr>
            <w:instrText>= 1 \* ROMAN</w:instrText>
          </w:r>
          <w:r>
            <w:rPr>
              <w:rFonts w:ascii="Century Gothic" w:eastAsia="標楷體" w:hAnsi="Century Gothic"/>
              <w:szCs w:val="20"/>
            </w:rPr>
            <w:instrText xml:space="preserve"> </w:instrText>
          </w:r>
          <w:r>
            <w:rPr>
              <w:rFonts w:ascii="Century Gothic" w:eastAsia="標楷體" w:hAnsi="Century Gothic"/>
              <w:szCs w:val="20"/>
            </w:rPr>
            <w:fldChar w:fldCharType="separate"/>
          </w:r>
          <w:r w:rsidR="00392D1E">
            <w:rPr>
              <w:rFonts w:ascii="Century Gothic" w:eastAsia="標楷體" w:hAnsi="Century Gothic"/>
              <w:noProof/>
              <w:szCs w:val="20"/>
            </w:rPr>
            <w:t>I</w:t>
          </w:r>
          <w:r>
            <w:rPr>
              <w:rFonts w:ascii="Century Gothic" w:eastAsia="標楷體" w:hAnsi="Century Gothic"/>
              <w:szCs w:val="20"/>
            </w:rPr>
            <w:fldChar w:fldCharType="end"/>
          </w:r>
        </w:p>
      </w:tc>
      <w:tc>
        <w:tcPr>
          <w:tcW w:w="1134" w:type="dxa"/>
          <w:vAlign w:val="center"/>
        </w:tcPr>
        <w:p w:rsidR="00A714AD" w:rsidRPr="00A714AD" w:rsidRDefault="00A714AD" w:rsidP="00A714AD">
          <w:pPr>
            <w:snapToGrid w:val="0"/>
            <w:jc w:val="center"/>
            <w:textAlignment w:val="center"/>
            <w:rPr>
              <w:rFonts w:ascii="Century Gothic" w:eastAsia="標楷體" w:hAnsi="Century Gothic"/>
              <w:sz w:val="24"/>
              <w:szCs w:val="20"/>
            </w:rPr>
          </w:pPr>
          <w:r w:rsidRPr="00A714AD">
            <w:rPr>
              <w:rFonts w:ascii="Century Gothic" w:eastAsia="標楷體" w:hAnsi="Century Gothic" w:hint="eastAsia"/>
              <w:sz w:val="24"/>
              <w:szCs w:val="20"/>
            </w:rPr>
            <w:t>使用班級</w:t>
          </w:r>
        </w:p>
      </w:tc>
      <w:tc>
        <w:tcPr>
          <w:tcW w:w="1843" w:type="dxa"/>
          <w:vAlign w:val="center"/>
        </w:tcPr>
        <w:p w:rsidR="00A714AD" w:rsidRPr="00A714AD" w:rsidRDefault="00A714AD" w:rsidP="00A714AD">
          <w:pPr>
            <w:snapToGrid w:val="0"/>
            <w:ind w:leftChars="-11" w:left="-24"/>
            <w:jc w:val="center"/>
            <w:textAlignment w:val="center"/>
            <w:rPr>
              <w:rFonts w:ascii="Century Gothic" w:eastAsia="標楷體" w:hAnsi="Century Gothic"/>
              <w:szCs w:val="20"/>
            </w:rPr>
          </w:pPr>
          <w:r>
            <w:rPr>
              <w:rFonts w:ascii="Century Gothic" w:eastAsia="標楷體" w:hAnsi="Century Gothic" w:hint="eastAsia"/>
              <w:szCs w:val="20"/>
            </w:rPr>
            <w:t>206</w:t>
          </w:r>
        </w:p>
      </w:tc>
      <w:tc>
        <w:tcPr>
          <w:tcW w:w="1275" w:type="dxa"/>
          <w:vAlign w:val="center"/>
        </w:tcPr>
        <w:p w:rsidR="00A714AD" w:rsidRPr="00A714AD" w:rsidRDefault="00A714AD" w:rsidP="00A714AD">
          <w:pPr>
            <w:snapToGrid w:val="0"/>
            <w:spacing w:line="220" w:lineRule="exact"/>
            <w:jc w:val="center"/>
            <w:textAlignment w:val="center"/>
            <w:rPr>
              <w:rFonts w:ascii="Century Gothic" w:eastAsia="標楷體" w:hAnsi="Century Gothic"/>
              <w:sz w:val="24"/>
              <w:szCs w:val="20"/>
            </w:rPr>
          </w:pPr>
          <w:r w:rsidRPr="00A714AD">
            <w:rPr>
              <w:rFonts w:ascii="Century Gothic" w:eastAsia="標楷體" w:hAnsi="Century Gothic" w:hint="eastAsia"/>
              <w:sz w:val="24"/>
              <w:szCs w:val="20"/>
            </w:rPr>
            <w:t>考試範圍</w:t>
          </w:r>
        </w:p>
      </w:tc>
      <w:tc>
        <w:tcPr>
          <w:tcW w:w="2127" w:type="dxa"/>
          <w:vAlign w:val="center"/>
        </w:tcPr>
        <w:p w:rsidR="00A714AD" w:rsidRPr="00A714AD" w:rsidRDefault="00A714AD" w:rsidP="00A714AD">
          <w:pPr>
            <w:snapToGrid w:val="0"/>
            <w:ind w:left="642" w:hangingChars="292" w:hanging="642"/>
            <w:jc w:val="both"/>
            <w:textAlignment w:val="center"/>
            <w:rPr>
              <w:rFonts w:ascii="Century Gothic" w:eastAsia="標楷體" w:hAnsi="Century Gothic"/>
              <w:szCs w:val="20"/>
            </w:rPr>
          </w:pPr>
          <w:r>
            <w:rPr>
              <w:rFonts w:ascii="Century Gothic" w:eastAsia="標楷體" w:hAnsi="Century Gothic"/>
              <w:szCs w:val="20"/>
            </w:rPr>
            <w:t>L</w:t>
          </w:r>
          <w:r w:rsidR="00483D81">
            <w:rPr>
              <w:rFonts w:ascii="Century Gothic" w:eastAsia="標楷體" w:hAnsi="Century Gothic" w:hint="eastAsia"/>
              <w:szCs w:val="20"/>
            </w:rPr>
            <w:t>4-L5</w:t>
          </w:r>
        </w:p>
      </w:tc>
      <w:tc>
        <w:tcPr>
          <w:tcW w:w="1062" w:type="dxa"/>
          <w:vAlign w:val="center"/>
        </w:tcPr>
        <w:p w:rsidR="00A714AD" w:rsidRPr="00A714AD" w:rsidRDefault="00A714AD" w:rsidP="00A714AD">
          <w:pPr>
            <w:snapToGrid w:val="0"/>
            <w:ind w:left="642" w:hangingChars="292" w:hanging="642"/>
            <w:jc w:val="both"/>
            <w:textAlignment w:val="center"/>
            <w:rPr>
              <w:rFonts w:ascii="Century Gothic" w:eastAsia="標楷體" w:hAnsi="Century Gothic"/>
              <w:szCs w:val="20"/>
            </w:rPr>
          </w:pPr>
          <w:r w:rsidRPr="00A714AD">
            <w:rPr>
              <w:rFonts w:ascii="Century Gothic" w:eastAsia="標楷體" w:hAnsi="Century Gothic" w:hint="eastAsia"/>
              <w:szCs w:val="20"/>
            </w:rPr>
            <w:t>備註說明</w:t>
          </w:r>
        </w:p>
      </w:tc>
      <w:tc>
        <w:tcPr>
          <w:tcW w:w="1489" w:type="dxa"/>
          <w:vAlign w:val="center"/>
        </w:tcPr>
        <w:p w:rsidR="003D70CA" w:rsidRDefault="005A22AE" w:rsidP="00A714AD">
          <w:pPr>
            <w:snapToGrid w:val="0"/>
            <w:ind w:left="642" w:hangingChars="292" w:hanging="642"/>
            <w:jc w:val="both"/>
            <w:textAlignment w:val="center"/>
            <w:rPr>
              <w:rFonts w:ascii="Century Gothic" w:eastAsia="標楷體" w:hAnsi="Century Gothic"/>
              <w:szCs w:val="20"/>
            </w:rPr>
          </w:pPr>
          <w:r w:rsidRPr="005A22AE">
            <w:rPr>
              <w:rFonts w:ascii="Century Gothic" w:eastAsia="標楷體" w:hAnsi="Century Gothic" w:hint="eastAsia"/>
              <w:szCs w:val="20"/>
            </w:rPr>
            <w:t>手寫卷</w:t>
          </w:r>
          <w:r w:rsidR="003D70CA">
            <w:rPr>
              <w:rFonts w:ascii="Century Gothic" w:eastAsia="標楷體" w:hAnsi="Century Gothic" w:hint="eastAsia"/>
              <w:szCs w:val="20"/>
            </w:rPr>
            <w:t>p</w:t>
          </w:r>
          <w:r w:rsidR="00392D1E">
            <w:rPr>
              <w:rFonts w:ascii="Century Gothic" w:eastAsia="標楷體" w:hAnsi="Century Gothic"/>
              <w:szCs w:val="20"/>
            </w:rPr>
            <w:t>3</w:t>
          </w:r>
        </w:p>
        <w:p w:rsidR="00A714AD" w:rsidRPr="00A714AD" w:rsidRDefault="00A714AD" w:rsidP="00A714AD">
          <w:pPr>
            <w:snapToGrid w:val="0"/>
            <w:ind w:left="642" w:hangingChars="292" w:hanging="642"/>
            <w:jc w:val="both"/>
            <w:textAlignment w:val="center"/>
            <w:rPr>
              <w:rFonts w:ascii="Century Gothic" w:eastAsia="標楷體" w:hAnsi="Century Gothic"/>
              <w:szCs w:val="20"/>
            </w:rPr>
          </w:pPr>
          <w:r>
            <w:rPr>
              <w:rFonts w:ascii="Century Gothic" w:eastAsia="標楷體" w:hAnsi="Century Gothic" w:hint="eastAsia"/>
              <w:szCs w:val="20"/>
            </w:rPr>
            <w:t>須繳回</w:t>
          </w:r>
        </w:p>
      </w:tc>
      <w:tc>
        <w:tcPr>
          <w:tcW w:w="318" w:type="dxa"/>
          <w:vAlign w:val="center"/>
        </w:tcPr>
        <w:p w:rsidR="00A714AD" w:rsidRPr="00A714AD" w:rsidRDefault="00A714AD" w:rsidP="00A714AD">
          <w:pPr>
            <w:snapToGrid w:val="0"/>
            <w:spacing w:line="220" w:lineRule="exact"/>
            <w:jc w:val="center"/>
            <w:textAlignment w:val="center"/>
            <w:rPr>
              <w:rFonts w:ascii="Century Gothic" w:eastAsia="標楷體" w:hAnsi="Century Gothic"/>
              <w:szCs w:val="20"/>
            </w:rPr>
          </w:pPr>
          <w:r w:rsidRPr="00A714AD">
            <w:rPr>
              <w:rFonts w:ascii="Century Gothic" w:eastAsia="標楷體" w:hAnsi="Century Gothic" w:hint="eastAsia"/>
              <w:szCs w:val="20"/>
            </w:rPr>
            <w:t>得</w:t>
          </w:r>
        </w:p>
        <w:p w:rsidR="00A714AD" w:rsidRPr="00A714AD" w:rsidRDefault="00A714AD" w:rsidP="00A714AD">
          <w:pPr>
            <w:snapToGrid w:val="0"/>
            <w:spacing w:line="220" w:lineRule="exact"/>
            <w:jc w:val="center"/>
            <w:textAlignment w:val="center"/>
            <w:rPr>
              <w:rFonts w:ascii="Century Gothic" w:eastAsia="標楷體" w:hAnsi="Century Gothic"/>
              <w:szCs w:val="20"/>
            </w:rPr>
          </w:pPr>
        </w:p>
        <w:p w:rsidR="00A714AD" w:rsidRPr="00A714AD" w:rsidRDefault="00A714AD" w:rsidP="00A714AD">
          <w:pPr>
            <w:snapToGrid w:val="0"/>
            <w:spacing w:line="220" w:lineRule="exact"/>
            <w:jc w:val="center"/>
            <w:textAlignment w:val="center"/>
            <w:rPr>
              <w:rFonts w:ascii="Century Gothic" w:eastAsia="標楷體" w:hAnsi="Century Gothic"/>
              <w:szCs w:val="20"/>
            </w:rPr>
          </w:pPr>
        </w:p>
        <w:p w:rsidR="00A714AD" w:rsidRPr="00A714AD" w:rsidRDefault="00A714AD" w:rsidP="00A714AD">
          <w:pPr>
            <w:snapToGrid w:val="0"/>
            <w:spacing w:line="220" w:lineRule="exact"/>
            <w:jc w:val="center"/>
            <w:textAlignment w:val="center"/>
            <w:rPr>
              <w:rFonts w:ascii="Century Gothic" w:eastAsia="標楷體" w:hAnsi="Century Gothic"/>
              <w:szCs w:val="20"/>
            </w:rPr>
          </w:pPr>
          <w:r w:rsidRPr="00A714AD">
            <w:rPr>
              <w:rFonts w:ascii="Century Gothic" w:eastAsia="標楷體" w:hAnsi="Century Gothic" w:hint="eastAsia"/>
              <w:szCs w:val="20"/>
            </w:rPr>
            <w:t>分</w:t>
          </w:r>
        </w:p>
      </w:tc>
      <w:tc>
        <w:tcPr>
          <w:tcW w:w="1100" w:type="dxa"/>
        </w:tcPr>
        <w:p w:rsidR="00A714AD" w:rsidRPr="00A714AD" w:rsidRDefault="00A714AD" w:rsidP="00A714AD">
          <w:pPr>
            <w:widowControl/>
            <w:textAlignment w:val="center"/>
            <w:rPr>
              <w:rFonts w:ascii="Century Gothic" w:eastAsia="標楷體" w:hAnsi="Century Gothic"/>
              <w:szCs w:val="20"/>
            </w:rPr>
          </w:pPr>
        </w:p>
        <w:p w:rsidR="00A714AD" w:rsidRPr="00A714AD" w:rsidRDefault="00A714AD" w:rsidP="00A714AD">
          <w:pPr>
            <w:widowControl/>
            <w:textAlignment w:val="center"/>
            <w:rPr>
              <w:rFonts w:ascii="Century Gothic" w:eastAsia="標楷體" w:hAnsi="Century Gothic"/>
              <w:szCs w:val="20"/>
            </w:rPr>
          </w:pPr>
        </w:p>
        <w:p w:rsidR="00A714AD" w:rsidRPr="00A714AD" w:rsidRDefault="00A714AD" w:rsidP="00A714AD">
          <w:pPr>
            <w:snapToGrid w:val="0"/>
            <w:textAlignment w:val="center"/>
            <w:rPr>
              <w:rFonts w:ascii="Century Gothic" w:eastAsia="標楷體" w:hAnsi="Century Gothic"/>
              <w:szCs w:val="20"/>
            </w:rPr>
          </w:pPr>
        </w:p>
      </w:tc>
    </w:tr>
  </w:tbl>
  <w:p w:rsidR="00D1529C" w:rsidRDefault="00D1529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65392"/>
    <w:multiLevelType w:val="hybridMultilevel"/>
    <w:tmpl w:val="8018859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450D4BF2"/>
    <w:multiLevelType w:val="hybridMultilevel"/>
    <w:tmpl w:val="35BAA6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605E3999"/>
    <w:multiLevelType w:val="hybridMultilevel"/>
    <w:tmpl w:val="D46254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73DB5D01"/>
    <w:multiLevelType w:val="hybridMultilevel"/>
    <w:tmpl w:val="65CCB61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defaultTabStop w:val="480"/>
  <w:drawingGridHorizontalSpacing w:val="107"/>
  <w:drawingGridVerticalSpacing w:val="413"/>
  <w:displayHorizontalDrawingGridEvery w:val="0"/>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5D"/>
    <w:rsid w:val="00052D53"/>
    <w:rsid w:val="0009519C"/>
    <w:rsid w:val="000B0BA8"/>
    <w:rsid w:val="000B5A31"/>
    <w:rsid w:val="000C627C"/>
    <w:rsid w:val="00140096"/>
    <w:rsid w:val="00151AD4"/>
    <w:rsid w:val="00164852"/>
    <w:rsid w:val="002E0D80"/>
    <w:rsid w:val="002E6499"/>
    <w:rsid w:val="00342ED9"/>
    <w:rsid w:val="00366815"/>
    <w:rsid w:val="00392D1E"/>
    <w:rsid w:val="003B579B"/>
    <w:rsid w:val="003B726D"/>
    <w:rsid w:val="003D70CA"/>
    <w:rsid w:val="003E2F75"/>
    <w:rsid w:val="003F4F14"/>
    <w:rsid w:val="004346EC"/>
    <w:rsid w:val="00483D81"/>
    <w:rsid w:val="00564C33"/>
    <w:rsid w:val="00567026"/>
    <w:rsid w:val="005979B3"/>
    <w:rsid w:val="005A22AE"/>
    <w:rsid w:val="005F5AEA"/>
    <w:rsid w:val="00674847"/>
    <w:rsid w:val="006861BA"/>
    <w:rsid w:val="006F5B79"/>
    <w:rsid w:val="0070556A"/>
    <w:rsid w:val="007F49BA"/>
    <w:rsid w:val="00814B0D"/>
    <w:rsid w:val="008266E0"/>
    <w:rsid w:val="008D2DAB"/>
    <w:rsid w:val="008E234A"/>
    <w:rsid w:val="00902CD4"/>
    <w:rsid w:val="00905FFC"/>
    <w:rsid w:val="009314E7"/>
    <w:rsid w:val="009454C2"/>
    <w:rsid w:val="009A07B4"/>
    <w:rsid w:val="009B707A"/>
    <w:rsid w:val="00A00DBD"/>
    <w:rsid w:val="00A57A43"/>
    <w:rsid w:val="00A626FC"/>
    <w:rsid w:val="00A714AD"/>
    <w:rsid w:val="00AA09EC"/>
    <w:rsid w:val="00AB5226"/>
    <w:rsid w:val="00AB73B6"/>
    <w:rsid w:val="00AC2CCD"/>
    <w:rsid w:val="00B04C3A"/>
    <w:rsid w:val="00B83D79"/>
    <w:rsid w:val="00BC3827"/>
    <w:rsid w:val="00BF1BB8"/>
    <w:rsid w:val="00CF43A7"/>
    <w:rsid w:val="00D1529C"/>
    <w:rsid w:val="00D23DB5"/>
    <w:rsid w:val="00D4726F"/>
    <w:rsid w:val="00D6665D"/>
    <w:rsid w:val="00D72B29"/>
    <w:rsid w:val="00D74131"/>
    <w:rsid w:val="00E35181"/>
    <w:rsid w:val="00EB5CE1"/>
    <w:rsid w:val="00F073AF"/>
    <w:rsid w:val="00F61201"/>
    <w:rsid w:val="00F71B36"/>
    <w:rsid w:val="00F85BB6"/>
    <w:rsid w:val="00FB4CD0"/>
    <w:rsid w:val="00FD7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B120D17"/>
  <w15:chartTrackingRefBased/>
  <w15:docId w15:val="{576BE3DF-7EEA-4ABE-8DB5-CDAEF4A2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026"/>
    <w:pPr>
      <w:widowControl w:val="0"/>
    </w:pPr>
    <w:rPr>
      <w:rFonts w:eastAsia="細明體"/>
      <w:kern w:val="2"/>
      <w:sz w:val="22"/>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pPr>
    <w:rPr>
      <w:sz w:val="20"/>
      <w:szCs w:val="20"/>
    </w:rPr>
  </w:style>
  <w:style w:type="character" w:styleId="a4">
    <w:name w:val="page number"/>
    <w:basedOn w:val="a0"/>
    <w:semiHidden/>
  </w:style>
  <w:style w:type="paragraph" w:styleId="a5">
    <w:name w:val="header"/>
    <w:basedOn w:val="a"/>
    <w:link w:val="a6"/>
    <w:uiPriority w:val="99"/>
    <w:pPr>
      <w:tabs>
        <w:tab w:val="center" w:pos="4153"/>
        <w:tab w:val="right" w:pos="8306"/>
      </w:tabs>
      <w:snapToGrid w:val="0"/>
    </w:pPr>
    <w:rPr>
      <w:sz w:val="20"/>
      <w:szCs w:val="20"/>
    </w:rPr>
  </w:style>
  <w:style w:type="character" w:styleId="a7">
    <w:name w:val="Hyperlink"/>
    <w:semiHidden/>
    <w:rPr>
      <w:color w:val="0000FF"/>
      <w:u w:val="single"/>
    </w:rPr>
  </w:style>
  <w:style w:type="character" w:customStyle="1" w:styleId="a6">
    <w:name w:val="頁首 字元"/>
    <w:basedOn w:val="a0"/>
    <w:link w:val="a5"/>
    <w:uiPriority w:val="99"/>
    <w:rsid w:val="00D1529C"/>
    <w:rPr>
      <w:rFonts w:eastAsia="細明體"/>
      <w:kern w:val="2"/>
    </w:rPr>
  </w:style>
  <w:style w:type="table" w:styleId="a8">
    <w:name w:val="Table Grid"/>
    <w:basedOn w:val="a1"/>
    <w:uiPriority w:val="59"/>
    <w:rsid w:val="00F073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073AF"/>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0312">
      <w:bodyDiv w:val="1"/>
      <w:marLeft w:val="0"/>
      <w:marRight w:val="0"/>
      <w:marTop w:val="0"/>
      <w:marBottom w:val="0"/>
      <w:divBdr>
        <w:top w:val="none" w:sz="0" w:space="0" w:color="auto"/>
        <w:left w:val="none" w:sz="0" w:space="0" w:color="auto"/>
        <w:bottom w:val="none" w:sz="0" w:space="0" w:color="auto"/>
        <w:right w:val="none" w:sz="0" w:space="0" w:color="auto"/>
      </w:divBdr>
    </w:div>
    <w:div w:id="148375185">
      <w:bodyDiv w:val="1"/>
      <w:marLeft w:val="0"/>
      <w:marRight w:val="0"/>
      <w:marTop w:val="0"/>
      <w:marBottom w:val="0"/>
      <w:divBdr>
        <w:top w:val="none" w:sz="0" w:space="0" w:color="auto"/>
        <w:left w:val="none" w:sz="0" w:space="0" w:color="auto"/>
        <w:bottom w:val="none" w:sz="0" w:space="0" w:color="auto"/>
        <w:right w:val="none" w:sz="0" w:space="0" w:color="auto"/>
      </w:divBdr>
    </w:div>
    <w:div w:id="806313224">
      <w:bodyDiv w:val="1"/>
      <w:marLeft w:val="0"/>
      <w:marRight w:val="0"/>
      <w:marTop w:val="0"/>
      <w:marBottom w:val="0"/>
      <w:divBdr>
        <w:top w:val="none" w:sz="0" w:space="0" w:color="auto"/>
        <w:left w:val="none" w:sz="0" w:space="0" w:color="auto"/>
        <w:bottom w:val="none" w:sz="0" w:space="0" w:color="auto"/>
        <w:right w:val="none" w:sz="0" w:space="0" w:color="auto"/>
      </w:divBdr>
    </w:div>
    <w:div w:id="850141388">
      <w:bodyDiv w:val="1"/>
      <w:marLeft w:val="0"/>
      <w:marRight w:val="0"/>
      <w:marTop w:val="0"/>
      <w:marBottom w:val="0"/>
      <w:divBdr>
        <w:top w:val="none" w:sz="0" w:space="0" w:color="auto"/>
        <w:left w:val="none" w:sz="0" w:space="0" w:color="auto"/>
        <w:bottom w:val="none" w:sz="0" w:space="0" w:color="auto"/>
        <w:right w:val="none" w:sz="0" w:space="0" w:color="auto"/>
      </w:divBdr>
    </w:div>
    <w:div w:id="897015043">
      <w:bodyDiv w:val="1"/>
      <w:marLeft w:val="0"/>
      <w:marRight w:val="0"/>
      <w:marTop w:val="0"/>
      <w:marBottom w:val="0"/>
      <w:divBdr>
        <w:top w:val="none" w:sz="0" w:space="0" w:color="auto"/>
        <w:left w:val="none" w:sz="0" w:space="0" w:color="auto"/>
        <w:bottom w:val="none" w:sz="0" w:space="0" w:color="auto"/>
        <w:right w:val="none" w:sz="0" w:space="0" w:color="auto"/>
      </w:divBdr>
    </w:div>
    <w:div w:id="112184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LungTeng\100.1\Papert2.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Papert2.dot</Template>
  <TotalTime>23</TotalTime>
  <Pages>3</Pages>
  <Words>2312</Words>
  <Characters>1243</Characters>
  <Application>Microsoft Office Word</Application>
  <DocSecurity>0</DocSecurity>
  <Lines>10</Lines>
  <Paragraphs>7</Paragraphs>
  <ScaleCrop>false</ScaleCrop>
  <Company>龍騰文化</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尤珮娟</cp:lastModifiedBy>
  <cp:revision>13</cp:revision>
  <dcterms:created xsi:type="dcterms:W3CDTF">2018-03-17T15:35:00Z</dcterms:created>
  <dcterms:modified xsi:type="dcterms:W3CDTF">2018-03-17T16:06:00Z</dcterms:modified>
</cp:coreProperties>
</file>